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31905" w14:textId="77777777" w:rsidR="00125F72" w:rsidRPr="00D62E06" w:rsidRDefault="00125F72" w:rsidP="002A6701">
      <w:pPr>
        <w:spacing w:line="276" w:lineRule="auto"/>
        <w:ind w:left="-567"/>
        <w:rPr>
          <w:rFonts w:ascii="Arial" w:hAnsi="Arial" w:cs="Arial"/>
          <w:sz w:val="22"/>
          <w:szCs w:val="22"/>
          <w:lang w:val="ca-ES"/>
        </w:rPr>
      </w:pPr>
      <w:r w:rsidRPr="00D62E06">
        <w:rPr>
          <w:rFonts w:ascii="Arial" w:hAnsi="Arial" w:cs="Arial"/>
          <w:sz w:val="22"/>
          <w:szCs w:val="22"/>
          <w:lang w:val="ca-ES"/>
        </w:rPr>
        <w:t>A tot el personal</w:t>
      </w:r>
    </w:p>
    <w:p w14:paraId="7B63C668" w14:textId="77777777" w:rsidR="00125F72" w:rsidRPr="00D62E06" w:rsidRDefault="00125F72" w:rsidP="002A6701">
      <w:pPr>
        <w:spacing w:line="276" w:lineRule="auto"/>
        <w:ind w:left="-567"/>
        <w:rPr>
          <w:rFonts w:ascii="Arial" w:hAnsi="Arial" w:cs="Arial"/>
          <w:sz w:val="22"/>
          <w:szCs w:val="22"/>
          <w:lang w:val="ca-ES"/>
        </w:rPr>
      </w:pPr>
    </w:p>
    <w:p w14:paraId="098D1508" w14:textId="0B8D4225" w:rsidR="00125F72" w:rsidRPr="00D62E06" w:rsidRDefault="006C3128" w:rsidP="002A6701">
      <w:pPr>
        <w:spacing w:line="276" w:lineRule="auto"/>
        <w:ind w:left="-567"/>
        <w:rPr>
          <w:rFonts w:ascii="Arial" w:hAnsi="Arial" w:cs="Arial"/>
          <w:b/>
          <w:sz w:val="22"/>
          <w:szCs w:val="22"/>
          <w:lang w:val="ca-ES"/>
        </w:rPr>
      </w:pPr>
      <w:r w:rsidRPr="00D62E06">
        <w:rPr>
          <w:rFonts w:ascii="Arial" w:hAnsi="Arial" w:cs="Arial"/>
          <w:b/>
          <w:sz w:val="22"/>
          <w:szCs w:val="22"/>
          <w:lang w:val="ca-ES"/>
        </w:rPr>
        <w:t xml:space="preserve">Avís </w:t>
      </w:r>
      <w:r w:rsidR="006372C7" w:rsidRPr="00D62E06">
        <w:rPr>
          <w:rFonts w:ascii="Arial" w:hAnsi="Arial" w:cs="Arial"/>
          <w:b/>
          <w:sz w:val="22"/>
          <w:szCs w:val="22"/>
          <w:lang w:val="ca-ES"/>
        </w:rPr>
        <w:t xml:space="preserve">número </w:t>
      </w:r>
      <w:r w:rsidR="00EC0A5A">
        <w:rPr>
          <w:rFonts w:ascii="Arial" w:hAnsi="Arial" w:cs="Arial"/>
          <w:b/>
          <w:sz w:val="22"/>
          <w:szCs w:val="22"/>
          <w:lang w:val="ca-ES"/>
        </w:rPr>
        <w:t>9-12</w:t>
      </w:r>
      <w:r w:rsidR="006C520D" w:rsidRPr="00D62E06">
        <w:rPr>
          <w:rFonts w:ascii="Arial" w:hAnsi="Arial" w:cs="Arial"/>
          <w:b/>
          <w:sz w:val="22"/>
          <w:szCs w:val="22"/>
          <w:lang w:val="ca-ES"/>
        </w:rPr>
        <w:t>/2</w:t>
      </w:r>
      <w:r w:rsidR="0080276A">
        <w:rPr>
          <w:rFonts w:ascii="Arial" w:hAnsi="Arial" w:cs="Arial"/>
          <w:b/>
          <w:sz w:val="22"/>
          <w:szCs w:val="22"/>
          <w:lang w:val="ca-ES"/>
        </w:rPr>
        <w:t>6</w:t>
      </w:r>
    </w:p>
    <w:p w14:paraId="046C97DF" w14:textId="77777777" w:rsidR="00125F72" w:rsidRPr="00D62E06" w:rsidRDefault="00125F72" w:rsidP="002A6701">
      <w:pPr>
        <w:spacing w:line="276" w:lineRule="auto"/>
        <w:ind w:left="-567"/>
        <w:rPr>
          <w:rFonts w:ascii="Arial" w:hAnsi="Arial" w:cs="Arial"/>
          <w:sz w:val="22"/>
          <w:szCs w:val="22"/>
          <w:lang w:val="ca-ES"/>
        </w:rPr>
      </w:pPr>
    </w:p>
    <w:p w14:paraId="396B5D20" w14:textId="77777777" w:rsidR="00125F72" w:rsidRPr="00D62E06" w:rsidRDefault="00125F72" w:rsidP="002A6701">
      <w:pPr>
        <w:spacing w:line="276" w:lineRule="auto"/>
        <w:ind w:left="-567"/>
        <w:rPr>
          <w:rFonts w:ascii="Arial" w:hAnsi="Arial" w:cs="Arial"/>
          <w:sz w:val="22"/>
          <w:szCs w:val="22"/>
          <w:lang w:val="ca-ES"/>
        </w:rPr>
      </w:pPr>
      <w:r w:rsidRPr="00D62E06">
        <w:rPr>
          <w:rFonts w:ascii="Arial" w:hAnsi="Arial" w:cs="Arial"/>
          <w:sz w:val="22"/>
          <w:szCs w:val="22"/>
          <w:lang w:val="ca-ES"/>
        </w:rPr>
        <w:t>Assumpte:</w:t>
      </w:r>
    </w:p>
    <w:p w14:paraId="5C29DEDE" w14:textId="77777777" w:rsidR="00980217" w:rsidRPr="00D62E06" w:rsidRDefault="00980217" w:rsidP="002A6701">
      <w:pPr>
        <w:spacing w:line="276" w:lineRule="auto"/>
        <w:ind w:left="-567"/>
        <w:rPr>
          <w:rFonts w:ascii="Arial" w:hAnsi="Arial" w:cs="Arial"/>
          <w:b/>
          <w:sz w:val="22"/>
          <w:szCs w:val="22"/>
          <w:lang w:val="ca-ES"/>
        </w:rPr>
      </w:pPr>
    </w:p>
    <w:p w14:paraId="1CAA0138" w14:textId="04129A6A" w:rsidR="003240CB" w:rsidRPr="00A7025A" w:rsidRDefault="003240CB" w:rsidP="003240CB">
      <w:pPr>
        <w:spacing w:line="276" w:lineRule="auto"/>
        <w:ind w:left="-567"/>
        <w:jc w:val="both"/>
        <w:rPr>
          <w:rFonts w:ascii="Arial" w:hAnsi="Arial" w:cs="Arial"/>
          <w:sz w:val="22"/>
          <w:szCs w:val="22"/>
          <w:lang w:val="ca-ES"/>
        </w:rPr>
      </w:pPr>
      <w:r w:rsidRPr="00A7025A">
        <w:rPr>
          <w:rFonts w:ascii="Arial" w:hAnsi="Arial" w:cs="Arial"/>
          <w:b/>
          <w:sz w:val="22"/>
          <w:szCs w:val="22"/>
          <w:lang w:val="ca-ES"/>
        </w:rPr>
        <w:t xml:space="preserve">Convocatòria de concurs-oposició per a la cobertura </w:t>
      </w:r>
      <w:r w:rsidR="0080276A">
        <w:rPr>
          <w:rFonts w:ascii="Arial" w:hAnsi="Arial" w:cs="Arial"/>
          <w:b/>
          <w:sz w:val="22"/>
          <w:szCs w:val="22"/>
          <w:lang w:val="ca-ES"/>
        </w:rPr>
        <w:t>d’una plaça de</w:t>
      </w:r>
      <w:r w:rsidR="0080276A" w:rsidRPr="0080276A">
        <w:rPr>
          <w:rFonts w:ascii="Arial" w:hAnsi="Arial" w:cs="Arial"/>
          <w:b/>
          <w:sz w:val="22"/>
          <w:szCs w:val="22"/>
          <w:lang w:val="ca-ES"/>
        </w:rPr>
        <w:t xml:space="preserve"> Tècnic/a Especialista en gestió Ambiental, amb categoria professional Tècnic/a Agregat H , per la Unitat de Gestió Ambiental, de l’Àrea de Finançament, Programació i Auditoria</w:t>
      </w:r>
      <w:r w:rsidRPr="00A7025A">
        <w:rPr>
          <w:rFonts w:ascii="Arial" w:hAnsi="Arial" w:cs="Arial"/>
          <w:b/>
          <w:sz w:val="22"/>
          <w:szCs w:val="22"/>
          <w:lang w:val="ca-ES"/>
        </w:rPr>
        <w:t>.</w:t>
      </w:r>
    </w:p>
    <w:p w14:paraId="47BEC226" w14:textId="4C318A79" w:rsidR="00125F72" w:rsidRPr="00D64F33" w:rsidRDefault="00125F72" w:rsidP="002A6701">
      <w:pPr>
        <w:spacing w:line="276" w:lineRule="auto"/>
        <w:ind w:left="-567"/>
        <w:rPr>
          <w:rFonts w:ascii="Arial" w:hAnsi="Arial" w:cs="Arial"/>
          <w:sz w:val="22"/>
          <w:szCs w:val="22"/>
          <w:lang w:val="ca-ES"/>
        </w:rPr>
      </w:pPr>
    </w:p>
    <w:p w14:paraId="5659004F" w14:textId="77777777" w:rsidR="0080276A" w:rsidRPr="0080276A" w:rsidRDefault="0080276A" w:rsidP="0080276A">
      <w:pPr>
        <w:spacing w:line="276" w:lineRule="auto"/>
        <w:ind w:left="-567"/>
        <w:rPr>
          <w:rFonts w:ascii="Arial" w:hAnsi="Arial" w:cs="Arial"/>
          <w:sz w:val="22"/>
          <w:szCs w:val="22"/>
          <w:lang w:val="ca-ES"/>
        </w:rPr>
      </w:pPr>
      <w:r w:rsidRPr="0080276A">
        <w:rPr>
          <w:rFonts w:ascii="Arial" w:hAnsi="Arial" w:cs="Arial"/>
          <w:sz w:val="22"/>
          <w:szCs w:val="22"/>
          <w:lang w:val="ca-ES"/>
        </w:rPr>
        <w:t xml:space="preserve">La </w:t>
      </w:r>
      <w:r w:rsidRPr="0080276A">
        <w:rPr>
          <w:rFonts w:ascii="Arial" w:hAnsi="Arial" w:cs="Arial"/>
          <w:b/>
          <w:sz w:val="22"/>
          <w:szCs w:val="22"/>
          <w:lang w:val="ca-ES"/>
        </w:rPr>
        <w:t>missió</w:t>
      </w:r>
      <w:r w:rsidRPr="0080276A">
        <w:rPr>
          <w:rFonts w:ascii="Arial" w:hAnsi="Arial" w:cs="Arial"/>
          <w:sz w:val="22"/>
          <w:szCs w:val="22"/>
          <w:lang w:val="ca-ES"/>
        </w:rPr>
        <w:t xml:space="preserve"> del lloc de treball és la de assumir la direcció tècnica, coordinació i supervisió de la implantació, seguiment i millora contínua dels sistemes de gestió ambiental i de qualitat dins de TMB, garantint el compliment legal, normatiu i estratègic, i promovent la sostenibilitat i l’eficiència energètica en tots els àmbits de l’organització.</w:t>
      </w:r>
    </w:p>
    <w:p w14:paraId="2F6DC60B" w14:textId="77777777" w:rsidR="0080276A" w:rsidRPr="0080276A" w:rsidRDefault="0080276A" w:rsidP="0080276A">
      <w:pPr>
        <w:spacing w:line="276" w:lineRule="auto"/>
        <w:ind w:left="-567"/>
        <w:rPr>
          <w:rFonts w:ascii="Arial" w:hAnsi="Arial" w:cs="Arial"/>
          <w:sz w:val="22"/>
          <w:szCs w:val="22"/>
          <w:lang w:val="ca-ES"/>
        </w:rPr>
      </w:pPr>
    </w:p>
    <w:p w14:paraId="21536AB1"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 xml:space="preserve">Realitzar la direcció tècnica de l’anàlisi de riscos, l’anàlisi de l’entorn i la identificació i l’avaluació de requisits (legals, client, ISO, </w:t>
      </w:r>
      <w:proofErr w:type="spellStart"/>
      <w:r w:rsidRPr="0080276A">
        <w:rPr>
          <w:rFonts w:ascii="Arial" w:hAnsi="Arial" w:cs="Arial"/>
          <w:sz w:val="22"/>
          <w:szCs w:val="22"/>
          <w:lang w:val="ca-ES"/>
        </w:rPr>
        <w:t>etc</w:t>
      </w:r>
      <w:proofErr w:type="spellEnd"/>
      <w:r w:rsidRPr="0080276A">
        <w:rPr>
          <w:rFonts w:ascii="Arial" w:hAnsi="Arial" w:cs="Arial"/>
          <w:sz w:val="22"/>
          <w:szCs w:val="22"/>
          <w:lang w:val="ca-ES"/>
        </w:rPr>
        <w:t>) d’obligat compliment. Avaluar els requisits que pertanyen al seu àmbit.</w:t>
      </w:r>
    </w:p>
    <w:p w14:paraId="1830C1D9"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Realitzar la direcció i coordinació dels tràmits necessaris per a l’obtenció i renovació dels permisos, autoritzacions i llicències ambientals. Interlocutor amb les administracions competents: AMB, Agència de residus, Ajuntament, etc.</w:t>
      </w:r>
    </w:p>
    <w:p w14:paraId="2189687E"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Executar l’avaluació d’aspectes i impactes dels processos. Identificar els aspectes/impactes més significatius, realitzant el seguiment i control.</w:t>
      </w:r>
    </w:p>
    <w:p w14:paraId="2F7A6844"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Realitzar la direcció tècnica de la revisió energètica per tots els usos energètics de TMB i identificar els usos d’energia més significatius. Seguiment i control.</w:t>
      </w:r>
    </w:p>
    <w:p w14:paraId="05FEBEEA"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Identificar les oportunitats de millora i l’establiment , supervisió i control d’objectius i plans d’acció.</w:t>
      </w:r>
    </w:p>
    <w:p w14:paraId="18EED20E"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Establir, coordinar i supervisar metodologies estàndards de qualitat ambiental, indicadors, ràtios i paràmetres de control. Fer el seguiment i control de l’evolució dels indicadors a nivell d’unitat, servei, àrea i empresa.</w:t>
      </w:r>
    </w:p>
    <w:p w14:paraId="1CFD1BA9"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Establir, coordinar i supervisar estàndards de qualitat ambiental pels processos, productes i serveis subministrats externament.</w:t>
      </w:r>
    </w:p>
    <w:p w14:paraId="351ADB31"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 xml:space="preserve">Realitzar la direcció tècnica dels Comitès d’Unitat, Servei i Àrea pel seguiment i control de la implantació del sistema de gestió. </w:t>
      </w:r>
    </w:p>
    <w:p w14:paraId="6257B480"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 xml:space="preserve">Analitzar el cicle de vida dels processos. Dissenyar, establir i organitzar els processos de gestió ambiental i de qualitat de les àrees operatives i funcionals per </w:t>
      </w:r>
      <w:r w:rsidRPr="0080276A">
        <w:rPr>
          <w:rFonts w:ascii="Arial" w:hAnsi="Arial" w:cs="Arial"/>
          <w:sz w:val="22"/>
          <w:szCs w:val="22"/>
          <w:lang w:val="ca-ES"/>
        </w:rPr>
        <w:lastRenderedPageBreak/>
        <w:t>assolir la màxima qualitat amb el mínim impacte. Realitzar l’assessorament tècnic de les àrees operatives i funcionals per la seva implantació.</w:t>
      </w:r>
    </w:p>
    <w:p w14:paraId="59B47A33"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Dissenyar, estandarditzar, construir, executar i fer el manteniment d’eines corporatives per impulsar la millora contínua del sistema de gestió: Plataforma corporativa pel seguiment del sistema de gestió, Quadre comandament pel seguiment d’indicadors de comportament ambiental i de qualitat, etc.</w:t>
      </w:r>
    </w:p>
    <w:p w14:paraId="7BC0DF59"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Programar, dirigir i executar els plans d'auditoria del sistema de gestió en col·laboració amb l’equip auditor i l’equip auditat. Presentar a la Direcció l’avaluació anual del sistema de gestió i certificació.</w:t>
      </w:r>
    </w:p>
    <w:p w14:paraId="31455DF5"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 xml:space="preserve">Realitzar la direcció tècnica de la revisió anual del sistema per la Direcció del sistema de gestió (revisió de polítiques, objectius, indicadors, </w:t>
      </w:r>
      <w:proofErr w:type="spellStart"/>
      <w:r w:rsidRPr="0080276A">
        <w:rPr>
          <w:rFonts w:ascii="Arial" w:hAnsi="Arial" w:cs="Arial"/>
          <w:sz w:val="22"/>
          <w:szCs w:val="22"/>
          <w:lang w:val="ca-ES"/>
        </w:rPr>
        <w:t>etc</w:t>
      </w:r>
      <w:proofErr w:type="spellEnd"/>
      <w:r w:rsidRPr="0080276A">
        <w:rPr>
          <w:rFonts w:ascii="Arial" w:hAnsi="Arial" w:cs="Arial"/>
          <w:sz w:val="22"/>
          <w:szCs w:val="22"/>
          <w:lang w:val="ca-ES"/>
        </w:rPr>
        <w:t>).</w:t>
      </w:r>
    </w:p>
    <w:p w14:paraId="4D3246F6"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Dirigir, coordinar i supervisar tècnicament la identificació de necessitats formatives i la revisió de competències en matèria de gestió de qualitat i medi ambient. Realitzar el seguiment i control de la seva implantació. Executar accions formatives concretes.</w:t>
      </w:r>
    </w:p>
    <w:p w14:paraId="1CD925BC"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Realitzar qualsevol altra tasca/assumir qualsevol altra responsabilitat, derivada dels procediments de PRL (Prevenció de Riscos Laborals), i Qualitat i Medi Ambient que hi pugui haver en cada moment degudament aprovats i publicats en el llibre de procediments de TMB, i vinculats a cada lloc/càrrec ocupat.</w:t>
      </w:r>
    </w:p>
    <w:p w14:paraId="51895305" w14:textId="77777777" w:rsidR="0080276A" w:rsidRPr="0080276A" w:rsidRDefault="0080276A" w:rsidP="0080276A">
      <w:pPr>
        <w:numPr>
          <w:ilvl w:val="0"/>
          <w:numId w:val="43"/>
        </w:numPr>
        <w:spacing w:line="276" w:lineRule="auto"/>
        <w:rPr>
          <w:rFonts w:ascii="Arial" w:hAnsi="Arial" w:cs="Arial"/>
          <w:sz w:val="22"/>
          <w:szCs w:val="22"/>
          <w:lang w:val="ca-ES"/>
        </w:rPr>
      </w:pPr>
      <w:r w:rsidRPr="0080276A">
        <w:rPr>
          <w:rFonts w:ascii="Arial" w:hAnsi="Arial" w:cs="Arial"/>
          <w:sz w:val="22"/>
          <w:szCs w:val="22"/>
          <w:lang w:val="ca-ES"/>
        </w:rPr>
        <w:t>Realitzar qualsevol altra tasca que pugui indicar la seva Prefectura/Direcció, que sigui necessària pel servei a prestar, i que estigui contemplada dins de les tasques susceptibles a realitzar per qualsevol llicenciat-grau universitari-Enginyer Superior, en el seu exercici ple, lliure i complert de la professió.</w:t>
      </w:r>
    </w:p>
    <w:p w14:paraId="62A381DD" w14:textId="77777777" w:rsidR="0080276A" w:rsidRDefault="0080276A" w:rsidP="002A6701">
      <w:pPr>
        <w:spacing w:line="276" w:lineRule="auto"/>
        <w:ind w:left="-567"/>
        <w:rPr>
          <w:rFonts w:ascii="Arial" w:hAnsi="Arial" w:cs="Arial"/>
          <w:b/>
          <w:sz w:val="22"/>
          <w:szCs w:val="22"/>
          <w:lang w:val="ca-ES"/>
        </w:rPr>
      </w:pPr>
    </w:p>
    <w:p w14:paraId="22E50699" w14:textId="77777777" w:rsidR="0080276A" w:rsidRPr="0080276A" w:rsidRDefault="005E2F0B" w:rsidP="0080276A">
      <w:pPr>
        <w:spacing w:line="276" w:lineRule="auto"/>
        <w:ind w:left="-709"/>
        <w:jc w:val="both"/>
        <w:rPr>
          <w:rFonts w:ascii="Arial" w:hAnsi="Arial" w:cs="Arial"/>
          <w:b/>
          <w:sz w:val="22"/>
          <w:szCs w:val="22"/>
          <w:lang w:val="ca-ES"/>
        </w:rPr>
      </w:pPr>
      <w:r w:rsidRPr="00D62E06">
        <w:rPr>
          <w:rFonts w:ascii="Arial" w:hAnsi="Arial" w:cs="Arial"/>
          <w:sz w:val="22"/>
          <w:szCs w:val="22"/>
          <w:lang w:val="ca-ES"/>
        </w:rPr>
        <w:t xml:space="preserve"> </w:t>
      </w:r>
      <w:r w:rsidR="0080276A" w:rsidRPr="0080276A">
        <w:rPr>
          <w:rFonts w:ascii="Arial" w:hAnsi="Arial" w:cs="Arial"/>
          <w:b/>
          <w:sz w:val="22"/>
          <w:szCs w:val="22"/>
          <w:lang w:val="ca-ES"/>
        </w:rPr>
        <w:t xml:space="preserve">Condicions ofertes: </w:t>
      </w:r>
    </w:p>
    <w:p w14:paraId="473AE456" w14:textId="77777777" w:rsidR="0080276A" w:rsidRPr="0080276A" w:rsidRDefault="0080276A" w:rsidP="0080276A">
      <w:pPr>
        <w:numPr>
          <w:ilvl w:val="0"/>
          <w:numId w:val="1"/>
        </w:numPr>
        <w:spacing w:line="276" w:lineRule="auto"/>
        <w:jc w:val="both"/>
        <w:rPr>
          <w:rFonts w:ascii="Arial" w:hAnsi="Arial" w:cs="Arial"/>
          <w:sz w:val="22"/>
          <w:szCs w:val="22"/>
          <w:lang w:val="ca-ES"/>
        </w:rPr>
      </w:pPr>
      <w:r w:rsidRPr="0080276A">
        <w:rPr>
          <w:rFonts w:ascii="Arial" w:hAnsi="Arial" w:cs="Arial"/>
          <w:sz w:val="22"/>
          <w:szCs w:val="22"/>
          <w:u w:val="single"/>
          <w:lang w:val="ca-ES"/>
        </w:rPr>
        <w:t>Categoria:</w:t>
      </w:r>
      <w:r w:rsidRPr="0080276A">
        <w:rPr>
          <w:rFonts w:ascii="Arial" w:hAnsi="Arial" w:cs="Arial"/>
          <w:sz w:val="22"/>
          <w:szCs w:val="22"/>
          <w:lang w:val="ca-ES"/>
        </w:rPr>
        <w:t xml:space="preserve"> Tècnic/a agregat H</w:t>
      </w:r>
    </w:p>
    <w:p w14:paraId="39569F65" w14:textId="77777777" w:rsidR="0080276A" w:rsidRPr="0080276A" w:rsidRDefault="0080276A" w:rsidP="0080276A">
      <w:pPr>
        <w:numPr>
          <w:ilvl w:val="0"/>
          <w:numId w:val="1"/>
        </w:numPr>
        <w:spacing w:line="276" w:lineRule="auto"/>
        <w:jc w:val="both"/>
        <w:rPr>
          <w:rFonts w:ascii="Arial" w:hAnsi="Arial" w:cs="Arial"/>
          <w:sz w:val="22"/>
          <w:szCs w:val="22"/>
          <w:lang w:val="ca-ES"/>
        </w:rPr>
      </w:pPr>
      <w:r w:rsidRPr="0080276A">
        <w:rPr>
          <w:rFonts w:ascii="Arial" w:hAnsi="Arial" w:cs="Arial"/>
          <w:sz w:val="22"/>
          <w:szCs w:val="22"/>
          <w:u w:val="single"/>
          <w:lang w:val="ca-ES"/>
        </w:rPr>
        <w:t>Horari</w:t>
      </w:r>
      <w:r w:rsidRPr="0080276A">
        <w:rPr>
          <w:rFonts w:ascii="Arial" w:hAnsi="Arial" w:cs="Arial"/>
          <w:sz w:val="22"/>
          <w:szCs w:val="22"/>
          <w:lang w:val="ca-ES"/>
        </w:rPr>
        <w:t>: euro.</w:t>
      </w:r>
    </w:p>
    <w:p w14:paraId="4B2DAB99" w14:textId="77777777" w:rsidR="0080276A" w:rsidRPr="0080276A" w:rsidRDefault="0080276A" w:rsidP="0080276A">
      <w:pPr>
        <w:numPr>
          <w:ilvl w:val="0"/>
          <w:numId w:val="1"/>
        </w:numPr>
        <w:spacing w:line="276" w:lineRule="auto"/>
        <w:jc w:val="both"/>
        <w:rPr>
          <w:rFonts w:ascii="Arial" w:hAnsi="Arial" w:cs="Arial"/>
          <w:sz w:val="22"/>
          <w:szCs w:val="22"/>
          <w:lang w:val="ca-ES"/>
        </w:rPr>
      </w:pPr>
      <w:r w:rsidRPr="0080276A">
        <w:rPr>
          <w:rFonts w:ascii="Arial" w:hAnsi="Arial" w:cs="Arial"/>
          <w:sz w:val="22"/>
          <w:szCs w:val="22"/>
          <w:u w:val="single"/>
          <w:lang w:val="ca-ES"/>
        </w:rPr>
        <w:t>Jornada</w:t>
      </w:r>
      <w:r w:rsidRPr="0080276A">
        <w:rPr>
          <w:rFonts w:ascii="Arial" w:hAnsi="Arial" w:cs="Arial"/>
          <w:sz w:val="22"/>
          <w:szCs w:val="22"/>
          <w:lang w:val="ca-ES"/>
        </w:rPr>
        <w:t xml:space="preserve">: completa. </w:t>
      </w:r>
    </w:p>
    <w:p w14:paraId="321CF87B" w14:textId="77777777" w:rsidR="0080276A" w:rsidRPr="0080276A" w:rsidRDefault="0080276A" w:rsidP="0080276A">
      <w:pPr>
        <w:numPr>
          <w:ilvl w:val="0"/>
          <w:numId w:val="1"/>
        </w:numPr>
        <w:spacing w:line="276" w:lineRule="auto"/>
        <w:jc w:val="both"/>
        <w:rPr>
          <w:rFonts w:ascii="Arial" w:hAnsi="Arial" w:cs="Arial"/>
          <w:sz w:val="22"/>
          <w:szCs w:val="22"/>
          <w:lang w:val="ca-ES"/>
        </w:rPr>
      </w:pPr>
      <w:r w:rsidRPr="0080276A">
        <w:rPr>
          <w:rFonts w:ascii="Arial" w:hAnsi="Arial" w:cs="Arial"/>
          <w:sz w:val="22"/>
          <w:szCs w:val="22"/>
          <w:lang w:val="ca-ES"/>
        </w:rPr>
        <w:t>En el supòsit que la/les persona/es seleccionada/es pertanyi/n a una d’aquestes tres societats (Projectes i Serveis de la Mobilitat, S.A., Fundació TMB  o Transports Metropolitans de Barcelona, S.L.),  es formalitzarà el seu contracte amb l’empresa Ferrocarril Metropolità de Barcelona S.A. Es respectarà l’antiguitat a l’empresa d’origen.</w:t>
      </w:r>
    </w:p>
    <w:p w14:paraId="1C754FBE" w14:textId="77777777" w:rsidR="0080276A" w:rsidRPr="0080276A" w:rsidRDefault="0080276A" w:rsidP="0080276A">
      <w:pPr>
        <w:spacing w:line="276" w:lineRule="auto"/>
        <w:ind w:left="-709"/>
        <w:jc w:val="both"/>
        <w:rPr>
          <w:rFonts w:ascii="Arial" w:hAnsi="Arial" w:cs="Arial"/>
          <w:b/>
          <w:sz w:val="22"/>
          <w:szCs w:val="22"/>
          <w:lang w:val="ca-ES"/>
        </w:rPr>
      </w:pPr>
      <w:r w:rsidRPr="0080276A">
        <w:rPr>
          <w:rFonts w:ascii="Arial" w:hAnsi="Arial" w:cs="Arial"/>
          <w:sz w:val="22"/>
          <w:szCs w:val="22"/>
          <w:lang w:val="ca-ES"/>
        </w:rPr>
        <w:br/>
      </w:r>
      <w:r w:rsidRPr="0080276A">
        <w:rPr>
          <w:rFonts w:ascii="Arial" w:hAnsi="Arial" w:cs="Arial"/>
          <w:b/>
          <w:sz w:val="22"/>
          <w:szCs w:val="22"/>
          <w:lang w:val="ca-ES"/>
        </w:rPr>
        <w:t xml:space="preserve">Condicions de participació acreditables: </w:t>
      </w:r>
    </w:p>
    <w:p w14:paraId="5B80E352" w14:textId="77777777" w:rsidR="0080276A" w:rsidRPr="0080276A" w:rsidRDefault="0080276A" w:rsidP="0080276A">
      <w:pPr>
        <w:numPr>
          <w:ilvl w:val="0"/>
          <w:numId w:val="4"/>
        </w:numPr>
        <w:spacing w:line="276" w:lineRule="auto"/>
        <w:jc w:val="both"/>
        <w:rPr>
          <w:rFonts w:ascii="Arial" w:hAnsi="Arial" w:cs="Arial"/>
          <w:bCs/>
          <w:sz w:val="22"/>
          <w:szCs w:val="22"/>
          <w:u w:val="single"/>
          <w:lang w:val="ca-ES"/>
        </w:rPr>
      </w:pPr>
      <w:bookmarkStart w:id="0" w:name="_Hlk173494676"/>
      <w:r w:rsidRPr="0080276A">
        <w:rPr>
          <w:rFonts w:ascii="Arial" w:hAnsi="Arial" w:cs="Arial"/>
          <w:sz w:val="22"/>
          <w:szCs w:val="22"/>
          <w:lang w:val="ca-ES"/>
        </w:rPr>
        <w:t xml:space="preserve">Ser empleat/da en actiu de Ferrocarril Metropolità de Barcelona, S.A., Transports de Barcelona, S.A., Projectes i Serveis de la Mobilitat, S.A., Fundació TMB o Transports </w:t>
      </w:r>
      <w:r w:rsidRPr="0080276A">
        <w:rPr>
          <w:rFonts w:ascii="Arial" w:hAnsi="Arial" w:cs="Arial"/>
          <w:sz w:val="22"/>
          <w:szCs w:val="22"/>
          <w:lang w:val="ca-ES"/>
        </w:rPr>
        <w:lastRenderedPageBreak/>
        <w:t>Metropolitans de Barcelona S.L.: amb contracte estructural (indefinit o interí per plaça vacant) o haver estat seleccionada en algun procés on es recollís explícitament l’opció a contractació indefinida.</w:t>
      </w:r>
      <w:r w:rsidRPr="0080276A">
        <w:rPr>
          <w:rFonts w:ascii="Arial" w:hAnsi="Arial" w:cs="Arial"/>
          <w:bCs/>
          <w:sz w:val="22"/>
          <w:szCs w:val="22"/>
          <w:lang w:val="ca-ES"/>
        </w:rPr>
        <w:t xml:space="preserve"> </w:t>
      </w:r>
      <w:r w:rsidRPr="0080276A">
        <w:rPr>
          <w:rFonts w:ascii="Arial" w:hAnsi="Arial" w:cs="Arial"/>
          <w:sz w:val="22"/>
          <w:szCs w:val="22"/>
          <w:lang w:val="ca-ES"/>
        </w:rPr>
        <w:t>Així mateix, qualsevol persona empleada que formi part de la borsa d’Agents d’Atenció al Client (estigui en actiu o no).</w:t>
      </w:r>
    </w:p>
    <w:p w14:paraId="7A9D9C93" w14:textId="77777777" w:rsidR="0080276A" w:rsidRPr="0080276A" w:rsidRDefault="0080276A" w:rsidP="0080276A">
      <w:pPr>
        <w:numPr>
          <w:ilvl w:val="0"/>
          <w:numId w:val="4"/>
        </w:numPr>
        <w:tabs>
          <w:tab w:val="num" w:pos="720"/>
        </w:tabs>
        <w:spacing w:line="276" w:lineRule="auto"/>
        <w:jc w:val="both"/>
        <w:rPr>
          <w:rFonts w:ascii="Arial" w:hAnsi="Arial" w:cs="Arial"/>
          <w:bCs/>
          <w:sz w:val="22"/>
          <w:szCs w:val="22"/>
          <w:lang w:val="ca-ES"/>
        </w:rPr>
      </w:pPr>
      <w:r w:rsidRPr="0080276A">
        <w:rPr>
          <w:rFonts w:ascii="Arial" w:hAnsi="Arial" w:cs="Arial"/>
          <w:bCs/>
          <w:sz w:val="22"/>
          <w:szCs w:val="22"/>
          <w:lang w:val="ca-ES"/>
        </w:rPr>
        <w:t>Estar en possessió de la titulació oficial, finalitzada i homologada, de Llicenciatura/Diplomatura/Grau universitari en Ciències Ambientals, Enginyeria Ambiental o similar. </w:t>
      </w:r>
    </w:p>
    <w:p w14:paraId="0B8CA0CD" w14:textId="77777777" w:rsidR="0080276A" w:rsidRPr="0080276A" w:rsidRDefault="0080276A" w:rsidP="0080276A">
      <w:pPr>
        <w:numPr>
          <w:ilvl w:val="0"/>
          <w:numId w:val="4"/>
        </w:numPr>
        <w:tabs>
          <w:tab w:val="num" w:pos="720"/>
        </w:tabs>
        <w:spacing w:line="276" w:lineRule="auto"/>
        <w:jc w:val="both"/>
        <w:rPr>
          <w:rFonts w:ascii="Arial" w:hAnsi="Arial" w:cs="Arial"/>
          <w:bCs/>
          <w:sz w:val="22"/>
          <w:szCs w:val="22"/>
          <w:lang w:val="ca-ES"/>
        </w:rPr>
      </w:pPr>
      <w:r w:rsidRPr="0080276A">
        <w:rPr>
          <w:rFonts w:ascii="Arial" w:hAnsi="Arial" w:cs="Arial"/>
          <w:bCs/>
          <w:sz w:val="22"/>
          <w:szCs w:val="22"/>
          <w:lang w:val="ca-ES"/>
        </w:rPr>
        <w:t>Formació específica en ISO 14001.</w:t>
      </w:r>
    </w:p>
    <w:p w14:paraId="2D019371" w14:textId="77777777" w:rsidR="0080276A" w:rsidRPr="0080276A" w:rsidRDefault="0080276A" w:rsidP="0080276A">
      <w:pPr>
        <w:numPr>
          <w:ilvl w:val="0"/>
          <w:numId w:val="4"/>
        </w:numPr>
        <w:tabs>
          <w:tab w:val="num" w:pos="720"/>
        </w:tabs>
        <w:spacing w:line="276" w:lineRule="auto"/>
        <w:jc w:val="both"/>
        <w:rPr>
          <w:rFonts w:ascii="Arial" w:hAnsi="Arial" w:cs="Arial"/>
          <w:bCs/>
          <w:sz w:val="22"/>
          <w:szCs w:val="22"/>
          <w:lang w:val="ca-ES"/>
        </w:rPr>
      </w:pPr>
      <w:r w:rsidRPr="0080276A">
        <w:rPr>
          <w:rFonts w:ascii="Arial" w:hAnsi="Arial" w:cs="Arial"/>
          <w:bCs/>
          <w:sz w:val="22"/>
          <w:szCs w:val="22"/>
          <w:lang w:val="ca-ES"/>
        </w:rPr>
        <w:t>Experiència mínima de 2 anys com a tècnic de gestió ambiental en empresa i/o consultor/auditor de sistemes de gestió ambiental. </w:t>
      </w:r>
    </w:p>
    <w:p w14:paraId="30822E05" w14:textId="77777777" w:rsidR="0080276A" w:rsidRPr="0080276A" w:rsidRDefault="0080276A" w:rsidP="0080276A">
      <w:pPr>
        <w:spacing w:line="276" w:lineRule="auto"/>
        <w:ind w:left="-709"/>
        <w:jc w:val="both"/>
        <w:rPr>
          <w:rFonts w:ascii="Arial" w:hAnsi="Arial" w:cs="Arial"/>
          <w:bCs/>
          <w:sz w:val="22"/>
          <w:szCs w:val="22"/>
          <w:u w:val="single"/>
          <w:lang w:val="ca-ES"/>
        </w:rPr>
      </w:pPr>
    </w:p>
    <w:p w14:paraId="0D2C32BD" w14:textId="77777777" w:rsidR="0080276A" w:rsidRPr="0080276A" w:rsidRDefault="0080276A" w:rsidP="0080276A">
      <w:pPr>
        <w:numPr>
          <w:ilvl w:val="1"/>
          <w:numId w:val="46"/>
        </w:numPr>
        <w:spacing w:line="276" w:lineRule="auto"/>
        <w:jc w:val="both"/>
        <w:rPr>
          <w:rFonts w:ascii="Arial" w:hAnsi="Arial" w:cs="Arial"/>
          <w:sz w:val="22"/>
          <w:szCs w:val="22"/>
          <w:lang w:val="ca-ES"/>
        </w:rPr>
      </w:pPr>
    </w:p>
    <w:bookmarkEnd w:id="0"/>
    <w:p w14:paraId="73A3239F" w14:textId="77777777" w:rsidR="0080276A" w:rsidRPr="0080276A" w:rsidRDefault="0080276A" w:rsidP="0080276A">
      <w:pPr>
        <w:spacing w:line="276" w:lineRule="auto"/>
        <w:ind w:left="-709"/>
        <w:jc w:val="both"/>
        <w:rPr>
          <w:rFonts w:ascii="Arial" w:hAnsi="Arial" w:cs="Arial"/>
          <w:b/>
          <w:sz w:val="22"/>
          <w:szCs w:val="22"/>
          <w:lang w:val="ca-ES"/>
        </w:rPr>
      </w:pPr>
      <w:r w:rsidRPr="0080276A">
        <w:rPr>
          <w:rFonts w:ascii="Arial" w:hAnsi="Arial" w:cs="Arial"/>
          <w:b/>
          <w:sz w:val="22"/>
          <w:szCs w:val="22"/>
          <w:lang w:val="ca-ES"/>
        </w:rPr>
        <w:t>Requisits específics a avaluar durant el procés de selecció:</w:t>
      </w:r>
    </w:p>
    <w:p w14:paraId="549A75FC" w14:textId="77777777" w:rsidR="0080276A" w:rsidRPr="0080276A" w:rsidRDefault="0080276A" w:rsidP="0080276A">
      <w:pPr>
        <w:spacing w:line="276" w:lineRule="auto"/>
        <w:ind w:left="-709"/>
        <w:jc w:val="both"/>
        <w:rPr>
          <w:rFonts w:ascii="Arial" w:hAnsi="Arial" w:cs="Arial"/>
          <w:b/>
          <w:sz w:val="22"/>
          <w:szCs w:val="22"/>
          <w:lang w:val="ca-ES"/>
        </w:rPr>
      </w:pPr>
    </w:p>
    <w:p w14:paraId="44AD1BB0" w14:textId="77777777" w:rsidR="0080276A" w:rsidRPr="0080276A" w:rsidRDefault="0080276A" w:rsidP="0080276A">
      <w:pPr>
        <w:numPr>
          <w:ilvl w:val="0"/>
          <w:numId w:val="44"/>
        </w:numPr>
        <w:tabs>
          <w:tab w:val="num" w:pos="786"/>
        </w:tabs>
        <w:spacing w:line="276" w:lineRule="auto"/>
        <w:jc w:val="both"/>
        <w:rPr>
          <w:rFonts w:ascii="Arial" w:hAnsi="Arial" w:cs="Arial"/>
          <w:sz w:val="22"/>
          <w:szCs w:val="22"/>
          <w:lang w:val="ca-ES"/>
        </w:rPr>
      </w:pPr>
      <w:r w:rsidRPr="0080276A">
        <w:rPr>
          <w:rFonts w:ascii="Arial" w:hAnsi="Arial" w:cs="Arial"/>
          <w:sz w:val="22"/>
          <w:szCs w:val="22"/>
          <w:lang w:val="ca-ES"/>
        </w:rPr>
        <w:t>Coneixements avançats en sistemes de Gestió ambiental basats en ISO 14001</w:t>
      </w:r>
    </w:p>
    <w:p w14:paraId="400C124B" w14:textId="77777777" w:rsidR="0080276A" w:rsidRPr="0080276A" w:rsidRDefault="0080276A" w:rsidP="0080276A">
      <w:pPr>
        <w:numPr>
          <w:ilvl w:val="0"/>
          <w:numId w:val="44"/>
        </w:numPr>
        <w:tabs>
          <w:tab w:val="num" w:pos="786"/>
        </w:tabs>
        <w:spacing w:line="276" w:lineRule="auto"/>
        <w:jc w:val="both"/>
        <w:rPr>
          <w:rFonts w:ascii="Arial" w:hAnsi="Arial" w:cs="Arial"/>
          <w:sz w:val="22"/>
          <w:szCs w:val="22"/>
          <w:lang w:val="ca-ES"/>
        </w:rPr>
      </w:pPr>
      <w:r w:rsidRPr="0080276A">
        <w:rPr>
          <w:rFonts w:ascii="Arial" w:hAnsi="Arial" w:cs="Arial"/>
          <w:sz w:val="22"/>
          <w:szCs w:val="22"/>
          <w:lang w:val="ca-ES"/>
        </w:rPr>
        <w:t>Es valorarà formació en ISO 50001</w:t>
      </w:r>
    </w:p>
    <w:p w14:paraId="2A269B8B" w14:textId="77777777" w:rsidR="0080276A" w:rsidRPr="0080276A" w:rsidRDefault="0080276A" w:rsidP="0080276A">
      <w:pPr>
        <w:numPr>
          <w:ilvl w:val="0"/>
          <w:numId w:val="44"/>
        </w:numPr>
        <w:tabs>
          <w:tab w:val="num" w:pos="786"/>
        </w:tabs>
        <w:spacing w:line="276" w:lineRule="auto"/>
        <w:jc w:val="both"/>
        <w:rPr>
          <w:rFonts w:ascii="Arial" w:hAnsi="Arial" w:cs="Arial"/>
          <w:sz w:val="22"/>
          <w:szCs w:val="22"/>
          <w:lang w:val="ca-ES"/>
        </w:rPr>
      </w:pPr>
      <w:r w:rsidRPr="0080276A">
        <w:rPr>
          <w:rFonts w:ascii="Arial" w:hAnsi="Arial" w:cs="Arial"/>
          <w:sz w:val="22"/>
          <w:szCs w:val="22"/>
          <w:lang w:val="ca-ES"/>
        </w:rPr>
        <w:t xml:space="preserve"> Coneixements en ISO 9001 i UNE 13816</w:t>
      </w:r>
    </w:p>
    <w:p w14:paraId="2629E43C" w14:textId="77777777" w:rsidR="0080276A" w:rsidRPr="0080276A" w:rsidRDefault="0080276A" w:rsidP="0080276A">
      <w:pPr>
        <w:numPr>
          <w:ilvl w:val="0"/>
          <w:numId w:val="44"/>
        </w:numPr>
        <w:tabs>
          <w:tab w:val="num" w:pos="426"/>
        </w:tabs>
        <w:spacing w:line="276" w:lineRule="auto"/>
        <w:jc w:val="both"/>
        <w:rPr>
          <w:rFonts w:ascii="Arial" w:hAnsi="Arial" w:cs="Arial"/>
          <w:sz w:val="22"/>
          <w:szCs w:val="22"/>
          <w:lang w:val="ca-ES"/>
        </w:rPr>
      </w:pPr>
      <w:r w:rsidRPr="0080276A">
        <w:rPr>
          <w:rFonts w:ascii="Arial" w:hAnsi="Arial" w:cs="Arial"/>
          <w:sz w:val="22"/>
          <w:szCs w:val="22"/>
          <w:lang w:val="ca-ES"/>
        </w:rPr>
        <w:t>Coneixement tècnic, normatiu i legal dins el seu àmbit de responsabilitat</w:t>
      </w:r>
    </w:p>
    <w:p w14:paraId="3025A93D" w14:textId="77777777" w:rsidR="0080276A" w:rsidRPr="0080276A" w:rsidRDefault="0080276A" w:rsidP="0080276A">
      <w:pPr>
        <w:numPr>
          <w:ilvl w:val="0"/>
          <w:numId w:val="44"/>
        </w:numPr>
        <w:tabs>
          <w:tab w:val="num" w:pos="426"/>
        </w:tabs>
        <w:spacing w:line="276" w:lineRule="auto"/>
        <w:jc w:val="both"/>
        <w:rPr>
          <w:rFonts w:ascii="Arial" w:hAnsi="Arial" w:cs="Arial"/>
          <w:sz w:val="22"/>
          <w:szCs w:val="22"/>
          <w:lang w:val="ca-ES"/>
        </w:rPr>
      </w:pPr>
      <w:r w:rsidRPr="0080276A">
        <w:rPr>
          <w:rFonts w:ascii="Arial" w:hAnsi="Arial" w:cs="Arial"/>
          <w:sz w:val="22"/>
          <w:szCs w:val="22"/>
          <w:lang w:val="ca-ES"/>
        </w:rPr>
        <w:t xml:space="preserve">Coneixements de legislació ambiental, Anàlisi de Cicle de Vida i revisió energètica. </w:t>
      </w:r>
    </w:p>
    <w:p w14:paraId="2FDA6207" w14:textId="77777777" w:rsidR="0080276A" w:rsidRPr="0080276A" w:rsidRDefault="0080276A" w:rsidP="0080276A">
      <w:pPr>
        <w:numPr>
          <w:ilvl w:val="0"/>
          <w:numId w:val="44"/>
        </w:numPr>
        <w:tabs>
          <w:tab w:val="num" w:pos="426"/>
        </w:tabs>
        <w:spacing w:line="276" w:lineRule="auto"/>
        <w:jc w:val="both"/>
        <w:rPr>
          <w:rFonts w:ascii="Arial" w:hAnsi="Arial" w:cs="Arial"/>
          <w:sz w:val="22"/>
          <w:szCs w:val="22"/>
          <w:lang w:val="ca-ES"/>
        </w:rPr>
      </w:pPr>
      <w:r w:rsidRPr="0080276A">
        <w:rPr>
          <w:rFonts w:ascii="Arial" w:hAnsi="Arial" w:cs="Arial"/>
          <w:sz w:val="22"/>
          <w:szCs w:val="22"/>
          <w:lang w:val="ca-ES"/>
        </w:rPr>
        <w:t>Maneig avançat d’eines ofimàtiques (</w:t>
      </w:r>
      <w:proofErr w:type="spellStart"/>
      <w:r w:rsidRPr="0080276A">
        <w:rPr>
          <w:rFonts w:ascii="Arial" w:hAnsi="Arial" w:cs="Arial"/>
          <w:sz w:val="22"/>
          <w:szCs w:val="22"/>
          <w:lang w:val="ca-ES"/>
        </w:rPr>
        <w:t>excel</w:t>
      </w:r>
      <w:proofErr w:type="spellEnd"/>
      <w:r w:rsidRPr="0080276A">
        <w:rPr>
          <w:rFonts w:ascii="Arial" w:hAnsi="Arial" w:cs="Arial"/>
          <w:sz w:val="22"/>
          <w:szCs w:val="22"/>
          <w:lang w:val="ca-ES"/>
        </w:rPr>
        <w:t xml:space="preserve">, </w:t>
      </w:r>
      <w:proofErr w:type="spellStart"/>
      <w:r w:rsidRPr="0080276A">
        <w:rPr>
          <w:rFonts w:ascii="Arial" w:hAnsi="Arial" w:cs="Arial"/>
          <w:sz w:val="22"/>
          <w:szCs w:val="22"/>
          <w:lang w:val="ca-ES"/>
        </w:rPr>
        <w:t>word</w:t>
      </w:r>
      <w:proofErr w:type="spellEnd"/>
      <w:r w:rsidRPr="0080276A">
        <w:rPr>
          <w:rFonts w:ascii="Arial" w:hAnsi="Arial" w:cs="Arial"/>
          <w:sz w:val="22"/>
          <w:szCs w:val="22"/>
          <w:lang w:val="ca-ES"/>
        </w:rPr>
        <w:t xml:space="preserve">, </w:t>
      </w:r>
      <w:proofErr w:type="spellStart"/>
      <w:r w:rsidRPr="0080276A">
        <w:rPr>
          <w:rFonts w:ascii="Arial" w:hAnsi="Arial" w:cs="Arial"/>
          <w:sz w:val="22"/>
          <w:szCs w:val="22"/>
          <w:lang w:val="ca-ES"/>
        </w:rPr>
        <w:t>power</w:t>
      </w:r>
      <w:proofErr w:type="spellEnd"/>
      <w:r w:rsidRPr="0080276A">
        <w:rPr>
          <w:rFonts w:ascii="Arial" w:hAnsi="Arial" w:cs="Arial"/>
          <w:sz w:val="22"/>
          <w:szCs w:val="22"/>
          <w:lang w:val="ca-ES"/>
        </w:rPr>
        <w:t xml:space="preserve"> </w:t>
      </w:r>
      <w:proofErr w:type="spellStart"/>
      <w:r w:rsidRPr="0080276A">
        <w:rPr>
          <w:rFonts w:ascii="Arial" w:hAnsi="Arial" w:cs="Arial"/>
          <w:sz w:val="22"/>
          <w:szCs w:val="22"/>
          <w:lang w:val="ca-ES"/>
        </w:rPr>
        <w:t>point</w:t>
      </w:r>
      <w:proofErr w:type="spellEnd"/>
      <w:r w:rsidRPr="0080276A">
        <w:rPr>
          <w:rFonts w:ascii="Arial" w:hAnsi="Arial" w:cs="Arial"/>
          <w:sz w:val="22"/>
          <w:szCs w:val="22"/>
          <w:lang w:val="ca-ES"/>
        </w:rPr>
        <w:t xml:space="preserve">, </w:t>
      </w:r>
      <w:proofErr w:type="spellStart"/>
      <w:r w:rsidRPr="0080276A">
        <w:rPr>
          <w:rFonts w:ascii="Arial" w:hAnsi="Arial" w:cs="Arial"/>
          <w:sz w:val="22"/>
          <w:szCs w:val="22"/>
          <w:lang w:val="ca-ES"/>
        </w:rPr>
        <w:t>Teams</w:t>
      </w:r>
      <w:proofErr w:type="spellEnd"/>
      <w:r w:rsidRPr="0080276A">
        <w:rPr>
          <w:rFonts w:ascii="Arial" w:hAnsi="Arial" w:cs="Arial"/>
          <w:sz w:val="22"/>
          <w:szCs w:val="22"/>
          <w:lang w:val="ca-ES"/>
        </w:rPr>
        <w:t xml:space="preserve">, </w:t>
      </w:r>
      <w:proofErr w:type="spellStart"/>
      <w:r w:rsidRPr="0080276A">
        <w:rPr>
          <w:rFonts w:ascii="Arial" w:hAnsi="Arial" w:cs="Arial"/>
          <w:sz w:val="22"/>
          <w:szCs w:val="22"/>
          <w:lang w:val="ca-ES"/>
        </w:rPr>
        <w:t>sharepoint</w:t>
      </w:r>
      <w:proofErr w:type="spellEnd"/>
      <w:r w:rsidRPr="0080276A">
        <w:rPr>
          <w:rFonts w:ascii="Arial" w:hAnsi="Arial" w:cs="Arial"/>
          <w:sz w:val="22"/>
          <w:szCs w:val="22"/>
          <w:lang w:val="ca-ES"/>
        </w:rPr>
        <w:t>)</w:t>
      </w:r>
    </w:p>
    <w:p w14:paraId="67EF6A5A" w14:textId="77777777" w:rsidR="0080276A" w:rsidRPr="0080276A" w:rsidRDefault="0080276A" w:rsidP="0080276A">
      <w:pPr>
        <w:numPr>
          <w:ilvl w:val="0"/>
          <w:numId w:val="44"/>
        </w:numPr>
        <w:tabs>
          <w:tab w:val="num" w:pos="426"/>
        </w:tabs>
        <w:spacing w:line="276" w:lineRule="auto"/>
        <w:jc w:val="both"/>
        <w:rPr>
          <w:rFonts w:ascii="Arial" w:hAnsi="Arial" w:cs="Arial"/>
          <w:sz w:val="22"/>
          <w:szCs w:val="22"/>
          <w:lang w:val="ca-ES"/>
        </w:rPr>
      </w:pPr>
      <w:r w:rsidRPr="0080276A">
        <w:rPr>
          <w:rFonts w:ascii="Arial" w:hAnsi="Arial" w:cs="Arial"/>
          <w:sz w:val="22"/>
          <w:szCs w:val="22"/>
          <w:lang w:val="ca-ES"/>
        </w:rPr>
        <w:t xml:space="preserve">Es valorarà coneixements en Power BI i entorn SAP. </w:t>
      </w:r>
    </w:p>
    <w:p w14:paraId="66CFE74B" w14:textId="77777777" w:rsidR="0080276A" w:rsidRPr="0080276A" w:rsidRDefault="0080276A" w:rsidP="0080276A">
      <w:pPr>
        <w:numPr>
          <w:ilvl w:val="0"/>
          <w:numId w:val="44"/>
        </w:numPr>
        <w:tabs>
          <w:tab w:val="num" w:pos="426"/>
        </w:tabs>
        <w:spacing w:line="276" w:lineRule="auto"/>
        <w:jc w:val="both"/>
        <w:rPr>
          <w:rFonts w:ascii="Arial" w:hAnsi="Arial" w:cs="Arial"/>
          <w:sz w:val="22"/>
          <w:szCs w:val="22"/>
          <w:lang w:val="ca-ES"/>
        </w:rPr>
      </w:pPr>
      <w:r w:rsidRPr="0080276A">
        <w:rPr>
          <w:rFonts w:ascii="Arial" w:hAnsi="Arial" w:cs="Arial"/>
          <w:sz w:val="22"/>
          <w:szCs w:val="22"/>
          <w:lang w:val="ca-ES"/>
        </w:rPr>
        <w:t xml:space="preserve">Idiomes: Català i castellà avançat; anglès tècnic (intermedi o avançat). </w:t>
      </w:r>
    </w:p>
    <w:p w14:paraId="50E917F7" w14:textId="77777777" w:rsidR="0080276A" w:rsidRPr="0080276A" w:rsidRDefault="0080276A" w:rsidP="0080276A">
      <w:pPr>
        <w:spacing w:line="276" w:lineRule="auto"/>
        <w:ind w:left="-709"/>
        <w:jc w:val="both"/>
        <w:rPr>
          <w:rFonts w:ascii="Arial" w:hAnsi="Arial" w:cs="Arial"/>
          <w:sz w:val="22"/>
          <w:szCs w:val="22"/>
          <w:lang w:val="ca-ES"/>
        </w:rPr>
      </w:pPr>
    </w:p>
    <w:p w14:paraId="194931E7" w14:textId="77777777" w:rsidR="0080276A" w:rsidRPr="0080276A" w:rsidRDefault="0080276A" w:rsidP="0080276A">
      <w:pPr>
        <w:spacing w:line="276" w:lineRule="auto"/>
        <w:ind w:left="-709"/>
        <w:jc w:val="both"/>
        <w:rPr>
          <w:rFonts w:ascii="Arial" w:hAnsi="Arial" w:cs="Arial"/>
          <w:sz w:val="22"/>
          <w:szCs w:val="22"/>
          <w:lang w:val="ca-ES"/>
        </w:rPr>
      </w:pPr>
    </w:p>
    <w:p w14:paraId="280C3639" w14:textId="77777777" w:rsidR="0080276A" w:rsidRPr="0080276A" w:rsidRDefault="0080276A" w:rsidP="0080276A">
      <w:pPr>
        <w:spacing w:line="276" w:lineRule="auto"/>
        <w:ind w:left="-709"/>
        <w:jc w:val="both"/>
        <w:rPr>
          <w:rFonts w:ascii="Arial" w:hAnsi="Arial" w:cs="Arial"/>
          <w:bCs/>
          <w:sz w:val="22"/>
          <w:szCs w:val="22"/>
          <w:lang w:val="ca-ES"/>
        </w:rPr>
      </w:pPr>
    </w:p>
    <w:p w14:paraId="7788F13C" w14:textId="77777777" w:rsidR="0080276A" w:rsidRPr="0080276A" w:rsidRDefault="0080276A" w:rsidP="0080276A">
      <w:pPr>
        <w:spacing w:line="276" w:lineRule="auto"/>
        <w:ind w:left="-709"/>
        <w:jc w:val="both"/>
        <w:rPr>
          <w:rFonts w:ascii="Arial" w:hAnsi="Arial" w:cs="Arial"/>
          <w:b/>
          <w:sz w:val="22"/>
          <w:szCs w:val="22"/>
          <w:lang w:val="ca-ES"/>
        </w:rPr>
      </w:pPr>
      <w:r w:rsidRPr="0080276A">
        <w:rPr>
          <w:rFonts w:ascii="Arial" w:hAnsi="Arial" w:cs="Arial"/>
          <w:b/>
          <w:sz w:val="22"/>
          <w:szCs w:val="22"/>
          <w:lang w:val="ca-ES"/>
        </w:rPr>
        <w:t xml:space="preserve">Característiques personals: </w:t>
      </w:r>
    </w:p>
    <w:p w14:paraId="5B9B8467" w14:textId="77777777" w:rsidR="0080276A" w:rsidRPr="0080276A" w:rsidRDefault="0080276A" w:rsidP="0080276A">
      <w:pPr>
        <w:spacing w:line="276" w:lineRule="auto"/>
        <w:ind w:left="-709"/>
        <w:jc w:val="both"/>
        <w:rPr>
          <w:rFonts w:ascii="Arial" w:hAnsi="Arial" w:cs="Arial"/>
          <w:sz w:val="22"/>
          <w:szCs w:val="22"/>
          <w:lang w:val="ca-ES"/>
        </w:rPr>
      </w:pPr>
      <w:r w:rsidRPr="0080276A">
        <w:rPr>
          <w:rFonts w:ascii="Arial" w:hAnsi="Arial" w:cs="Arial"/>
          <w:sz w:val="22"/>
          <w:szCs w:val="22"/>
          <w:lang w:val="ca-ES"/>
        </w:rPr>
        <w:t xml:space="preserve">Entre les </w:t>
      </w:r>
      <w:r w:rsidRPr="0080276A">
        <w:rPr>
          <w:rFonts w:ascii="Arial" w:hAnsi="Arial" w:cs="Arial"/>
          <w:b/>
          <w:sz w:val="22"/>
          <w:szCs w:val="22"/>
          <w:lang w:val="ca-ES"/>
        </w:rPr>
        <w:t>capacitats, habilitats i competències personals</w:t>
      </w:r>
      <w:r w:rsidRPr="0080276A">
        <w:rPr>
          <w:rFonts w:ascii="Arial" w:hAnsi="Arial" w:cs="Arial"/>
          <w:sz w:val="22"/>
          <w:szCs w:val="22"/>
          <w:lang w:val="ca-ES"/>
        </w:rPr>
        <w:t xml:space="preserve"> que han de tenir les persones seleccionades, han de trobar-se les següents:</w:t>
      </w:r>
    </w:p>
    <w:p w14:paraId="78335C20" w14:textId="77777777" w:rsidR="0080276A" w:rsidRPr="0080276A" w:rsidRDefault="0080276A" w:rsidP="0080276A">
      <w:pPr>
        <w:spacing w:line="276" w:lineRule="auto"/>
        <w:ind w:left="-709"/>
        <w:jc w:val="both"/>
        <w:rPr>
          <w:rFonts w:ascii="Arial" w:hAnsi="Arial" w:cs="Arial"/>
          <w:sz w:val="22"/>
          <w:szCs w:val="22"/>
          <w:lang w:val="ca-ES"/>
        </w:rPr>
      </w:pPr>
    </w:p>
    <w:p w14:paraId="6562295D" w14:textId="77777777" w:rsidR="0080276A" w:rsidRPr="0080276A" w:rsidRDefault="0080276A" w:rsidP="0080276A">
      <w:pPr>
        <w:numPr>
          <w:ilvl w:val="0"/>
          <w:numId w:val="45"/>
        </w:numPr>
        <w:spacing w:line="276" w:lineRule="auto"/>
        <w:jc w:val="both"/>
        <w:rPr>
          <w:rFonts w:ascii="Arial" w:hAnsi="Arial" w:cs="Arial"/>
          <w:sz w:val="22"/>
          <w:szCs w:val="22"/>
          <w:lang w:val="ca-ES"/>
        </w:rPr>
      </w:pPr>
      <w:r w:rsidRPr="0080276A">
        <w:rPr>
          <w:rFonts w:ascii="Arial" w:hAnsi="Arial" w:cs="Arial"/>
          <w:sz w:val="22"/>
          <w:szCs w:val="22"/>
          <w:u w:val="single"/>
          <w:lang w:val="ca-ES"/>
        </w:rPr>
        <w:t>Eficàcia personal</w:t>
      </w:r>
      <w:r w:rsidRPr="0080276A">
        <w:rPr>
          <w:rFonts w:ascii="Arial" w:hAnsi="Arial" w:cs="Arial"/>
          <w:sz w:val="22"/>
          <w:szCs w:val="22"/>
          <w:lang w:val="ca-ES"/>
        </w:rPr>
        <w:t>: iniciativa, flexibilitat, pro activitat, autocontrol, organització del propi temps i orientació a resultats.</w:t>
      </w:r>
    </w:p>
    <w:p w14:paraId="01D9CACD" w14:textId="77777777" w:rsidR="0080276A" w:rsidRPr="0080276A" w:rsidRDefault="0080276A" w:rsidP="0080276A">
      <w:pPr>
        <w:numPr>
          <w:ilvl w:val="0"/>
          <w:numId w:val="45"/>
        </w:numPr>
        <w:spacing w:line="276" w:lineRule="auto"/>
        <w:jc w:val="both"/>
        <w:rPr>
          <w:rFonts w:ascii="Arial" w:hAnsi="Arial" w:cs="Arial"/>
          <w:sz w:val="22"/>
          <w:szCs w:val="22"/>
          <w:lang w:val="ca-ES"/>
        </w:rPr>
      </w:pPr>
      <w:r w:rsidRPr="0080276A">
        <w:rPr>
          <w:rFonts w:ascii="Arial" w:hAnsi="Arial" w:cs="Arial"/>
          <w:sz w:val="22"/>
          <w:szCs w:val="22"/>
          <w:u w:val="single"/>
          <w:lang w:val="ca-ES"/>
        </w:rPr>
        <w:t>Interpersonals</w:t>
      </w:r>
      <w:r w:rsidRPr="0080276A">
        <w:rPr>
          <w:rFonts w:ascii="Arial" w:hAnsi="Arial" w:cs="Arial"/>
          <w:sz w:val="22"/>
          <w:szCs w:val="22"/>
          <w:lang w:val="ca-ES"/>
        </w:rPr>
        <w:t>: orientació a client, treball en equip i comunicació.</w:t>
      </w:r>
    </w:p>
    <w:p w14:paraId="1B45D12C" w14:textId="77777777" w:rsidR="0080276A" w:rsidRPr="0080276A" w:rsidRDefault="0080276A" w:rsidP="0080276A">
      <w:pPr>
        <w:numPr>
          <w:ilvl w:val="0"/>
          <w:numId w:val="45"/>
        </w:numPr>
        <w:spacing w:line="276" w:lineRule="auto"/>
        <w:jc w:val="both"/>
        <w:rPr>
          <w:rFonts w:ascii="Arial" w:hAnsi="Arial" w:cs="Arial"/>
          <w:sz w:val="22"/>
          <w:szCs w:val="22"/>
          <w:lang w:val="ca-ES"/>
        </w:rPr>
      </w:pPr>
      <w:r w:rsidRPr="0080276A">
        <w:rPr>
          <w:rFonts w:ascii="Arial" w:hAnsi="Arial" w:cs="Arial"/>
          <w:sz w:val="22"/>
          <w:szCs w:val="22"/>
          <w:u w:val="single"/>
          <w:lang w:val="ca-ES"/>
        </w:rPr>
        <w:lastRenderedPageBreak/>
        <w:t>Gestió d’idees i informació</w:t>
      </w:r>
      <w:r w:rsidRPr="0080276A">
        <w:rPr>
          <w:rFonts w:ascii="Arial" w:hAnsi="Arial" w:cs="Arial"/>
          <w:sz w:val="22"/>
          <w:szCs w:val="22"/>
          <w:lang w:val="ca-ES"/>
        </w:rPr>
        <w:t>: pensament analític i resolució de problemes i coneixement de l’organització.</w:t>
      </w:r>
    </w:p>
    <w:p w14:paraId="60764F64" w14:textId="77777777" w:rsidR="0080276A" w:rsidRPr="0080276A" w:rsidRDefault="0080276A" w:rsidP="0080276A">
      <w:pPr>
        <w:numPr>
          <w:ilvl w:val="0"/>
          <w:numId w:val="45"/>
        </w:numPr>
        <w:spacing w:line="276" w:lineRule="auto"/>
        <w:jc w:val="both"/>
        <w:rPr>
          <w:rFonts w:ascii="Arial" w:hAnsi="Arial" w:cs="Arial"/>
          <w:sz w:val="22"/>
          <w:szCs w:val="22"/>
          <w:lang w:val="ca-ES"/>
        </w:rPr>
      </w:pPr>
      <w:r w:rsidRPr="0080276A">
        <w:rPr>
          <w:rFonts w:ascii="Arial" w:hAnsi="Arial" w:cs="Arial"/>
          <w:sz w:val="22"/>
          <w:szCs w:val="22"/>
          <w:u w:val="single"/>
          <w:lang w:val="ca-ES"/>
        </w:rPr>
        <w:t>Gestió de recursos</w:t>
      </w:r>
      <w:r w:rsidRPr="0080276A">
        <w:rPr>
          <w:rFonts w:ascii="Arial" w:hAnsi="Arial" w:cs="Arial"/>
          <w:sz w:val="22"/>
          <w:szCs w:val="22"/>
          <w:lang w:val="ca-ES"/>
        </w:rPr>
        <w:t>: planificació i organització, presa de decisions i gestió de projectes</w:t>
      </w:r>
    </w:p>
    <w:p w14:paraId="35D087F8" w14:textId="77777777" w:rsidR="0080276A" w:rsidRPr="0080276A" w:rsidRDefault="0080276A" w:rsidP="0080276A">
      <w:pPr>
        <w:numPr>
          <w:ilvl w:val="0"/>
          <w:numId w:val="45"/>
        </w:numPr>
        <w:spacing w:line="276" w:lineRule="auto"/>
        <w:jc w:val="both"/>
        <w:rPr>
          <w:rFonts w:ascii="Arial" w:hAnsi="Arial" w:cs="Arial"/>
          <w:sz w:val="22"/>
          <w:szCs w:val="22"/>
          <w:lang w:val="ca-ES"/>
        </w:rPr>
      </w:pPr>
      <w:r w:rsidRPr="0080276A">
        <w:rPr>
          <w:rFonts w:ascii="Arial" w:hAnsi="Arial" w:cs="Arial"/>
          <w:sz w:val="22"/>
          <w:szCs w:val="22"/>
          <w:u w:val="single"/>
          <w:lang w:val="ca-ES"/>
        </w:rPr>
        <w:t>Lideratge:</w:t>
      </w:r>
      <w:r w:rsidRPr="0080276A">
        <w:rPr>
          <w:rFonts w:ascii="Arial" w:hAnsi="Arial" w:cs="Arial"/>
          <w:sz w:val="22"/>
          <w:szCs w:val="22"/>
          <w:lang w:val="ca-ES"/>
        </w:rPr>
        <w:t xml:space="preserve"> impacte i influència</w:t>
      </w:r>
    </w:p>
    <w:p w14:paraId="1BFD0A5D" w14:textId="77777777" w:rsidR="0080276A" w:rsidRPr="0080276A" w:rsidRDefault="0080276A" w:rsidP="0080276A">
      <w:pPr>
        <w:spacing w:line="276" w:lineRule="auto"/>
        <w:ind w:left="-709"/>
        <w:jc w:val="both"/>
        <w:rPr>
          <w:rFonts w:ascii="Arial" w:hAnsi="Arial" w:cs="Arial"/>
          <w:sz w:val="22"/>
          <w:szCs w:val="22"/>
          <w:lang w:val="ca-ES"/>
        </w:rPr>
      </w:pPr>
    </w:p>
    <w:p w14:paraId="55836062" w14:textId="77777777" w:rsidR="0080276A" w:rsidRPr="0080276A" w:rsidRDefault="0080276A" w:rsidP="0080276A">
      <w:pPr>
        <w:spacing w:line="276" w:lineRule="auto"/>
        <w:ind w:left="-709"/>
        <w:jc w:val="both"/>
        <w:rPr>
          <w:rFonts w:ascii="Arial" w:hAnsi="Arial" w:cs="Arial"/>
          <w:sz w:val="22"/>
          <w:szCs w:val="22"/>
          <w:lang w:val="ca-ES"/>
        </w:rPr>
      </w:pPr>
    </w:p>
    <w:p w14:paraId="2C157E32" w14:textId="77777777" w:rsidR="0080276A" w:rsidRPr="0080276A" w:rsidRDefault="0080276A" w:rsidP="0080276A">
      <w:pPr>
        <w:spacing w:line="276" w:lineRule="auto"/>
        <w:ind w:left="-709"/>
        <w:jc w:val="both"/>
        <w:rPr>
          <w:rFonts w:ascii="Arial" w:hAnsi="Arial" w:cs="Arial"/>
          <w:b/>
          <w:sz w:val="22"/>
          <w:szCs w:val="22"/>
          <w:lang w:val="ca-ES"/>
        </w:rPr>
      </w:pPr>
      <w:r w:rsidRPr="0080276A">
        <w:rPr>
          <w:rFonts w:ascii="Arial" w:hAnsi="Arial" w:cs="Arial"/>
          <w:b/>
          <w:sz w:val="22"/>
          <w:szCs w:val="22"/>
          <w:lang w:val="ca-ES"/>
        </w:rPr>
        <w:t xml:space="preserve">Fases del procés selectiu: </w:t>
      </w:r>
    </w:p>
    <w:p w14:paraId="4F9721E6" w14:textId="77777777" w:rsidR="0080276A" w:rsidRPr="0080276A" w:rsidRDefault="0080276A" w:rsidP="0080276A">
      <w:pPr>
        <w:spacing w:line="276" w:lineRule="auto"/>
        <w:ind w:left="-709"/>
        <w:jc w:val="both"/>
        <w:rPr>
          <w:rFonts w:ascii="Arial" w:hAnsi="Arial" w:cs="Arial"/>
          <w:sz w:val="22"/>
          <w:szCs w:val="22"/>
          <w:lang w:val="ca-ES"/>
        </w:rPr>
      </w:pPr>
      <w:bookmarkStart w:id="1" w:name="_Hlk173825782"/>
      <w:r w:rsidRPr="0080276A">
        <w:rPr>
          <w:rFonts w:ascii="Arial" w:hAnsi="Arial" w:cs="Arial"/>
          <w:sz w:val="22"/>
          <w:szCs w:val="22"/>
          <w:lang w:val="ca-ES"/>
        </w:rPr>
        <w:t>El procés de selecció constarà de les següents fases, que es podrien compactar i/o canviar d’ordre per necessitats del procés:</w:t>
      </w:r>
    </w:p>
    <w:bookmarkEnd w:id="1"/>
    <w:p w14:paraId="73FC574F" w14:textId="77777777" w:rsidR="0080276A" w:rsidRPr="0080276A" w:rsidRDefault="0080276A" w:rsidP="0080276A">
      <w:pPr>
        <w:spacing w:line="276" w:lineRule="auto"/>
        <w:ind w:left="-709"/>
        <w:jc w:val="both"/>
        <w:rPr>
          <w:rFonts w:ascii="Arial" w:hAnsi="Arial" w:cs="Arial"/>
          <w:sz w:val="22"/>
          <w:szCs w:val="22"/>
          <w:lang w:val="ca-ES"/>
        </w:rPr>
      </w:pPr>
    </w:p>
    <w:p w14:paraId="32AE5AFA" w14:textId="77777777" w:rsidR="0080276A" w:rsidRPr="0080276A" w:rsidRDefault="0080276A" w:rsidP="0080276A">
      <w:pPr>
        <w:numPr>
          <w:ilvl w:val="0"/>
          <w:numId w:val="3"/>
        </w:numPr>
        <w:spacing w:line="276" w:lineRule="auto"/>
        <w:jc w:val="both"/>
        <w:rPr>
          <w:rFonts w:ascii="Arial" w:hAnsi="Arial" w:cs="Arial"/>
          <w:sz w:val="22"/>
          <w:szCs w:val="22"/>
          <w:lang w:val="ca-ES"/>
        </w:rPr>
      </w:pPr>
      <w:r w:rsidRPr="0080276A">
        <w:rPr>
          <w:rFonts w:ascii="Arial" w:hAnsi="Arial" w:cs="Arial"/>
          <w:b/>
          <w:sz w:val="22"/>
          <w:szCs w:val="22"/>
          <w:lang w:val="ca-ES"/>
        </w:rPr>
        <w:t>Anàlisi de candidatures.</w:t>
      </w:r>
      <w:r w:rsidRPr="0080276A">
        <w:rPr>
          <w:rFonts w:ascii="Arial" w:hAnsi="Arial" w:cs="Arial"/>
          <w:sz w:val="22"/>
          <w:szCs w:val="22"/>
          <w:lang w:val="ca-ES"/>
        </w:rPr>
        <w:t xml:space="preserve"> S'avaluarà si les persones candidates reuneixen les condicions mínimes necessàries que exigeix la cobertura del lloc, mitjançant l'anàlisi de candidatures vers els requisits exigits.</w:t>
      </w:r>
    </w:p>
    <w:p w14:paraId="65E4E43D" w14:textId="77777777" w:rsidR="0080276A" w:rsidRPr="0080276A" w:rsidRDefault="0080276A" w:rsidP="0080276A">
      <w:pPr>
        <w:spacing w:line="276" w:lineRule="auto"/>
        <w:ind w:left="-709"/>
        <w:jc w:val="both"/>
        <w:rPr>
          <w:rFonts w:ascii="Arial" w:hAnsi="Arial" w:cs="Arial"/>
          <w:sz w:val="22"/>
          <w:szCs w:val="22"/>
          <w:lang w:val="ca-ES"/>
        </w:rPr>
      </w:pPr>
    </w:p>
    <w:p w14:paraId="1914D393" w14:textId="77777777" w:rsidR="0080276A" w:rsidRPr="0080276A" w:rsidRDefault="0080276A" w:rsidP="0080276A">
      <w:pPr>
        <w:numPr>
          <w:ilvl w:val="0"/>
          <w:numId w:val="3"/>
        </w:numPr>
        <w:spacing w:line="276" w:lineRule="auto"/>
        <w:jc w:val="both"/>
        <w:rPr>
          <w:rFonts w:ascii="Arial" w:hAnsi="Arial" w:cs="Arial"/>
          <w:sz w:val="22"/>
          <w:szCs w:val="22"/>
          <w:lang w:val="ca-ES"/>
        </w:rPr>
      </w:pPr>
      <w:r w:rsidRPr="0080276A">
        <w:rPr>
          <w:rFonts w:ascii="Arial" w:hAnsi="Arial" w:cs="Arial"/>
          <w:b/>
          <w:sz w:val="22"/>
          <w:szCs w:val="22"/>
          <w:lang w:val="ca-ES"/>
        </w:rPr>
        <w:t xml:space="preserve">Avaluació </w:t>
      </w:r>
      <w:proofErr w:type="spellStart"/>
      <w:r w:rsidRPr="0080276A">
        <w:rPr>
          <w:rFonts w:ascii="Arial" w:hAnsi="Arial" w:cs="Arial"/>
          <w:b/>
          <w:sz w:val="22"/>
          <w:szCs w:val="22"/>
          <w:lang w:val="ca-ES"/>
        </w:rPr>
        <w:t>aptitudinal</w:t>
      </w:r>
      <w:proofErr w:type="spellEnd"/>
      <w:r w:rsidRPr="0080276A">
        <w:rPr>
          <w:rFonts w:ascii="Arial" w:hAnsi="Arial" w:cs="Arial"/>
          <w:b/>
          <w:sz w:val="22"/>
          <w:szCs w:val="22"/>
          <w:lang w:val="ca-ES"/>
        </w:rPr>
        <w:t xml:space="preserve"> i de coneixements </w:t>
      </w:r>
      <w:proofErr w:type="spellStart"/>
      <w:r w:rsidRPr="0080276A">
        <w:rPr>
          <w:rFonts w:ascii="Arial" w:hAnsi="Arial" w:cs="Arial"/>
          <w:b/>
          <w:sz w:val="22"/>
          <w:szCs w:val="22"/>
          <w:lang w:val="ca-ES"/>
        </w:rPr>
        <w:t>teòrico</w:t>
      </w:r>
      <w:proofErr w:type="spellEnd"/>
      <w:r w:rsidRPr="0080276A">
        <w:rPr>
          <w:rFonts w:ascii="Arial" w:hAnsi="Arial" w:cs="Arial"/>
          <w:b/>
          <w:sz w:val="22"/>
          <w:szCs w:val="22"/>
          <w:lang w:val="ca-ES"/>
        </w:rPr>
        <w:t>-pràctics.</w:t>
      </w:r>
      <w:r w:rsidRPr="0080276A">
        <w:rPr>
          <w:rFonts w:ascii="Arial" w:hAnsi="Arial" w:cs="Arial"/>
          <w:sz w:val="22"/>
          <w:szCs w:val="22"/>
          <w:lang w:val="ca-ES"/>
        </w:rPr>
        <w:t xml:space="preserve"> Realització de proves psicotècniques, de personalitat i/o de coneixements teòric-pràctics. Per superar aquesta fase serà necessari obtenir una puntuació mitjana global del 50%, sempre i quan s’hagi obtingut una puntuació mínima d’un 40% en cadascun dels blocs (psicotècnic i teòric-pràctic).</w:t>
      </w:r>
    </w:p>
    <w:p w14:paraId="4F0578F5" w14:textId="77777777" w:rsidR="0080276A" w:rsidRPr="0080276A" w:rsidRDefault="0080276A" w:rsidP="0080276A">
      <w:pPr>
        <w:spacing w:line="276" w:lineRule="auto"/>
        <w:ind w:left="-709"/>
        <w:jc w:val="both"/>
        <w:rPr>
          <w:rFonts w:ascii="Arial" w:hAnsi="Arial" w:cs="Arial"/>
          <w:sz w:val="22"/>
          <w:szCs w:val="22"/>
          <w:lang w:val="ca-ES"/>
        </w:rPr>
      </w:pPr>
    </w:p>
    <w:p w14:paraId="1FFE1E94" w14:textId="77777777" w:rsidR="0080276A" w:rsidRPr="0080276A" w:rsidRDefault="0080276A" w:rsidP="0080276A">
      <w:pPr>
        <w:numPr>
          <w:ilvl w:val="0"/>
          <w:numId w:val="3"/>
        </w:numPr>
        <w:spacing w:line="276" w:lineRule="auto"/>
        <w:jc w:val="both"/>
        <w:rPr>
          <w:rFonts w:ascii="Arial" w:hAnsi="Arial" w:cs="Arial"/>
          <w:sz w:val="22"/>
          <w:szCs w:val="22"/>
          <w:lang w:val="ca-ES"/>
        </w:rPr>
      </w:pPr>
      <w:r w:rsidRPr="0080276A">
        <w:rPr>
          <w:rFonts w:ascii="Arial" w:hAnsi="Arial" w:cs="Arial"/>
          <w:b/>
          <w:sz w:val="22"/>
          <w:szCs w:val="22"/>
          <w:lang w:val="ca-ES"/>
        </w:rPr>
        <w:t>Avaluació competencial.</w:t>
      </w:r>
      <w:r w:rsidRPr="0080276A">
        <w:rPr>
          <w:rFonts w:ascii="Arial" w:hAnsi="Arial" w:cs="Arial"/>
          <w:sz w:val="22"/>
          <w:szCs w:val="22"/>
          <w:lang w:val="ca-ES"/>
        </w:rPr>
        <w:t xml:space="preserve"> Les persones candidates que superin la fase anterior realitzaran proves per avaluar el seu grau d’ajust al lloc (assessment </w:t>
      </w:r>
      <w:proofErr w:type="spellStart"/>
      <w:r w:rsidRPr="0080276A">
        <w:rPr>
          <w:rFonts w:ascii="Arial" w:hAnsi="Arial" w:cs="Arial"/>
          <w:sz w:val="22"/>
          <w:szCs w:val="22"/>
          <w:lang w:val="ca-ES"/>
        </w:rPr>
        <w:t>center</w:t>
      </w:r>
      <w:proofErr w:type="spellEnd"/>
      <w:r w:rsidRPr="0080276A">
        <w:rPr>
          <w:rFonts w:ascii="Arial" w:hAnsi="Arial" w:cs="Arial"/>
          <w:sz w:val="22"/>
          <w:szCs w:val="22"/>
          <w:lang w:val="ca-ES"/>
        </w:rPr>
        <w:t xml:space="preserve">, prova/cas pràctic i/o entrevista personal, etc.). Per superar aquesta fase serà necessari obtenir un mínim del 50% de la màxima puntuació possible en les diferents competències avaluades. Serà escollida aquella persona amb major puntuació. </w:t>
      </w:r>
    </w:p>
    <w:p w14:paraId="72E7E9DB" w14:textId="77777777" w:rsidR="0080276A" w:rsidRPr="0080276A" w:rsidRDefault="0080276A" w:rsidP="0080276A">
      <w:pPr>
        <w:spacing w:line="276" w:lineRule="auto"/>
        <w:ind w:left="-709"/>
        <w:jc w:val="both"/>
        <w:rPr>
          <w:rFonts w:ascii="Arial" w:hAnsi="Arial" w:cs="Arial"/>
          <w:sz w:val="22"/>
          <w:szCs w:val="22"/>
          <w:lang w:val="ca-ES"/>
        </w:rPr>
      </w:pPr>
    </w:p>
    <w:p w14:paraId="46036B72" w14:textId="77777777" w:rsidR="0080276A" w:rsidRPr="0080276A" w:rsidRDefault="0080276A" w:rsidP="0080276A">
      <w:pPr>
        <w:spacing w:line="276" w:lineRule="auto"/>
        <w:ind w:left="-709"/>
        <w:jc w:val="both"/>
        <w:rPr>
          <w:rFonts w:ascii="Arial" w:hAnsi="Arial" w:cs="Arial"/>
          <w:sz w:val="22"/>
          <w:szCs w:val="22"/>
          <w:lang w:val="ca-ES"/>
        </w:rPr>
      </w:pPr>
    </w:p>
    <w:p w14:paraId="0C3DDC0B" w14:textId="77777777" w:rsidR="0080276A" w:rsidRPr="0080276A" w:rsidRDefault="0080276A" w:rsidP="0080276A">
      <w:pPr>
        <w:spacing w:line="276" w:lineRule="auto"/>
        <w:ind w:left="-709"/>
        <w:jc w:val="both"/>
        <w:rPr>
          <w:rFonts w:ascii="Arial" w:hAnsi="Arial" w:cs="Arial"/>
          <w:b/>
          <w:sz w:val="22"/>
          <w:szCs w:val="22"/>
          <w:lang w:val="ca-ES"/>
        </w:rPr>
      </w:pPr>
      <w:r w:rsidRPr="0080276A">
        <w:rPr>
          <w:rFonts w:ascii="Arial" w:hAnsi="Arial" w:cs="Arial"/>
          <w:b/>
          <w:sz w:val="22"/>
          <w:szCs w:val="22"/>
          <w:lang w:val="ca-ES"/>
        </w:rPr>
        <w:t xml:space="preserve">Presentació de candidatures: </w:t>
      </w:r>
    </w:p>
    <w:p w14:paraId="3C2F4D7D" w14:textId="77777777" w:rsidR="0080276A" w:rsidRPr="0080276A" w:rsidRDefault="0080276A" w:rsidP="0080276A">
      <w:pPr>
        <w:spacing w:line="276" w:lineRule="auto"/>
        <w:ind w:left="-709"/>
        <w:jc w:val="both"/>
        <w:rPr>
          <w:rFonts w:ascii="Arial" w:hAnsi="Arial" w:cs="Arial"/>
          <w:sz w:val="22"/>
          <w:szCs w:val="22"/>
          <w:lang w:val="ca-ES"/>
        </w:rPr>
      </w:pPr>
      <w:r w:rsidRPr="0080276A">
        <w:rPr>
          <w:rFonts w:ascii="Arial" w:hAnsi="Arial" w:cs="Arial"/>
          <w:sz w:val="22"/>
          <w:szCs w:val="22"/>
          <w:lang w:val="ca-ES"/>
        </w:rPr>
        <w:t xml:space="preserve">Les persones interessades hauran d’enviar el seu currículum </w:t>
      </w:r>
      <w:proofErr w:type="spellStart"/>
      <w:r w:rsidRPr="0080276A">
        <w:rPr>
          <w:rFonts w:ascii="Arial" w:hAnsi="Arial" w:cs="Arial"/>
          <w:sz w:val="22"/>
          <w:szCs w:val="22"/>
          <w:lang w:val="ca-ES"/>
        </w:rPr>
        <w:t>vitae</w:t>
      </w:r>
      <w:proofErr w:type="spellEnd"/>
      <w:r w:rsidRPr="0080276A">
        <w:rPr>
          <w:rFonts w:ascii="Arial" w:hAnsi="Arial" w:cs="Arial"/>
          <w:sz w:val="22"/>
          <w:szCs w:val="22"/>
          <w:lang w:val="ca-ES"/>
        </w:rPr>
        <w:t xml:space="preserve"> actualitzat i amb la referència </w:t>
      </w:r>
      <w:r w:rsidRPr="0080276A">
        <w:rPr>
          <w:rFonts w:ascii="Arial" w:hAnsi="Arial" w:cs="Arial"/>
          <w:b/>
          <w:sz w:val="22"/>
          <w:szCs w:val="22"/>
          <w:lang w:val="ca-ES"/>
        </w:rPr>
        <w:t xml:space="preserve">núm. 10166 </w:t>
      </w:r>
      <w:r w:rsidRPr="0080276A">
        <w:rPr>
          <w:rFonts w:ascii="Arial" w:hAnsi="Arial" w:cs="Arial"/>
          <w:sz w:val="22"/>
          <w:szCs w:val="22"/>
          <w:lang w:val="ca-ES"/>
        </w:rPr>
        <w:t>mitjançant l’opció d’inscripció online clicant</w:t>
      </w:r>
      <w:r w:rsidRPr="0080276A">
        <w:rPr>
          <w:rFonts w:ascii="Arial" w:hAnsi="Arial" w:cs="Arial"/>
          <w:b/>
          <w:i/>
          <w:sz w:val="22"/>
          <w:szCs w:val="22"/>
          <w:lang w:val="ca-ES"/>
        </w:rPr>
        <w:t xml:space="preserve"> </w:t>
      </w:r>
      <w:hyperlink r:id="rId11" w:history="1">
        <w:r w:rsidRPr="0080276A">
          <w:rPr>
            <w:rStyle w:val="Hipervnculo"/>
            <w:rFonts w:ascii="Arial" w:hAnsi="Arial" w:cs="Arial"/>
            <w:b/>
            <w:bCs/>
            <w:sz w:val="22"/>
            <w:szCs w:val="22"/>
            <w:lang w:val="ca-ES"/>
          </w:rPr>
          <w:t>AQUI.</w:t>
        </w:r>
      </w:hyperlink>
      <w:r w:rsidRPr="0080276A">
        <w:rPr>
          <w:rFonts w:ascii="Arial" w:hAnsi="Arial" w:cs="Arial"/>
          <w:sz w:val="22"/>
          <w:szCs w:val="22"/>
          <w:u w:val="single"/>
          <w:lang w:val="ca-ES"/>
        </w:rPr>
        <w:t xml:space="preserve"> </w:t>
      </w:r>
    </w:p>
    <w:p w14:paraId="7DBC96CA" w14:textId="77777777" w:rsidR="0080276A" w:rsidRPr="0080276A" w:rsidRDefault="0080276A" w:rsidP="0080276A">
      <w:pPr>
        <w:spacing w:line="276" w:lineRule="auto"/>
        <w:ind w:left="-709"/>
        <w:jc w:val="both"/>
        <w:rPr>
          <w:rFonts w:ascii="Arial" w:hAnsi="Arial" w:cs="Arial"/>
          <w:sz w:val="22"/>
          <w:szCs w:val="22"/>
          <w:u w:val="single"/>
          <w:lang w:val="ca-ES"/>
        </w:rPr>
      </w:pPr>
    </w:p>
    <w:p w14:paraId="46F1B02E" w14:textId="77777777" w:rsidR="0080276A" w:rsidRPr="0080276A" w:rsidRDefault="0080276A" w:rsidP="0080276A">
      <w:pPr>
        <w:spacing w:line="276" w:lineRule="auto"/>
        <w:ind w:left="-709"/>
        <w:jc w:val="both"/>
        <w:rPr>
          <w:rFonts w:ascii="Arial" w:hAnsi="Arial" w:cs="Arial"/>
          <w:sz w:val="22"/>
          <w:szCs w:val="22"/>
          <w:lang w:val="ca-ES"/>
        </w:rPr>
      </w:pPr>
      <w:r w:rsidRPr="0080276A">
        <w:rPr>
          <w:rFonts w:ascii="Arial" w:hAnsi="Arial" w:cs="Arial"/>
          <w:sz w:val="22"/>
          <w:szCs w:val="22"/>
          <w:lang w:val="ca-ES"/>
        </w:rPr>
        <w:t xml:space="preserve">Al </w:t>
      </w:r>
      <w:r w:rsidRPr="0080276A">
        <w:rPr>
          <w:rFonts w:ascii="Arial" w:hAnsi="Arial" w:cs="Arial"/>
          <w:b/>
          <w:sz w:val="22"/>
          <w:szCs w:val="22"/>
          <w:lang w:val="ca-ES"/>
        </w:rPr>
        <w:t>CV</w:t>
      </w:r>
      <w:r w:rsidRPr="0080276A">
        <w:rPr>
          <w:rFonts w:ascii="Arial" w:hAnsi="Arial" w:cs="Arial"/>
          <w:sz w:val="22"/>
          <w:szCs w:val="22"/>
          <w:lang w:val="ca-ES"/>
        </w:rPr>
        <w:t xml:space="preserve"> hauran de constar les següents </w:t>
      </w:r>
      <w:r w:rsidRPr="0080276A">
        <w:rPr>
          <w:rFonts w:ascii="Arial" w:hAnsi="Arial" w:cs="Arial"/>
          <w:b/>
          <w:sz w:val="22"/>
          <w:szCs w:val="22"/>
          <w:lang w:val="ca-ES"/>
        </w:rPr>
        <w:t>dades</w:t>
      </w:r>
      <w:r w:rsidRPr="0080276A">
        <w:rPr>
          <w:rFonts w:ascii="Arial" w:hAnsi="Arial" w:cs="Arial"/>
          <w:sz w:val="22"/>
          <w:szCs w:val="22"/>
          <w:lang w:val="ca-ES"/>
        </w:rPr>
        <w:t>:</w:t>
      </w:r>
    </w:p>
    <w:p w14:paraId="4100A4A9" w14:textId="77777777" w:rsidR="0080276A" w:rsidRPr="0080276A" w:rsidRDefault="0080276A" w:rsidP="0080276A">
      <w:pPr>
        <w:numPr>
          <w:ilvl w:val="0"/>
          <w:numId w:val="6"/>
        </w:numPr>
        <w:spacing w:line="276" w:lineRule="auto"/>
        <w:jc w:val="both"/>
        <w:rPr>
          <w:rFonts w:ascii="Arial" w:hAnsi="Arial" w:cs="Arial"/>
          <w:b/>
          <w:sz w:val="22"/>
          <w:szCs w:val="22"/>
          <w:lang w:val="ca-ES"/>
        </w:rPr>
      </w:pPr>
      <w:r w:rsidRPr="0080276A">
        <w:rPr>
          <w:rFonts w:ascii="Arial" w:hAnsi="Arial" w:cs="Arial"/>
          <w:sz w:val="22"/>
          <w:szCs w:val="22"/>
          <w:lang w:val="ca-ES"/>
        </w:rPr>
        <w:t>Nom i número d’empleat/da.</w:t>
      </w:r>
    </w:p>
    <w:p w14:paraId="50B9B9F7" w14:textId="77777777" w:rsidR="0080276A" w:rsidRPr="0080276A" w:rsidRDefault="0080276A" w:rsidP="0080276A">
      <w:pPr>
        <w:numPr>
          <w:ilvl w:val="0"/>
          <w:numId w:val="6"/>
        </w:numPr>
        <w:spacing w:line="276" w:lineRule="auto"/>
        <w:jc w:val="both"/>
        <w:rPr>
          <w:rFonts w:ascii="Arial" w:hAnsi="Arial" w:cs="Arial"/>
          <w:b/>
          <w:sz w:val="22"/>
          <w:szCs w:val="22"/>
          <w:lang w:val="ca-ES"/>
        </w:rPr>
      </w:pPr>
      <w:r w:rsidRPr="0080276A">
        <w:rPr>
          <w:rFonts w:ascii="Arial" w:hAnsi="Arial" w:cs="Arial"/>
          <w:sz w:val="22"/>
          <w:szCs w:val="22"/>
          <w:lang w:val="ca-ES"/>
        </w:rPr>
        <w:t>Funció, categoria, centre i horari de treball actuals.</w:t>
      </w:r>
    </w:p>
    <w:p w14:paraId="00201904" w14:textId="77777777" w:rsidR="0080276A" w:rsidRPr="0080276A" w:rsidRDefault="0080276A" w:rsidP="0080276A">
      <w:pPr>
        <w:numPr>
          <w:ilvl w:val="0"/>
          <w:numId w:val="6"/>
        </w:numPr>
        <w:spacing w:line="276" w:lineRule="auto"/>
        <w:jc w:val="both"/>
        <w:rPr>
          <w:rFonts w:ascii="Arial" w:hAnsi="Arial" w:cs="Arial"/>
          <w:b/>
          <w:sz w:val="22"/>
          <w:szCs w:val="22"/>
          <w:lang w:val="ca-ES"/>
        </w:rPr>
      </w:pPr>
      <w:r w:rsidRPr="0080276A">
        <w:rPr>
          <w:rFonts w:ascii="Arial" w:hAnsi="Arial" w:cs="Arial"/>
          <w:sz w:val="22"/>
          <w:szCs w:val="22"/>
          <w:lang w:val="ca-ES"/>
        </w:rPr>
        <w:t>Telèfons de contacte.</w:t>
      </w:r>
    </w:p>
    <w:p w14:paraId="6A6C7196" w14:textId="77777777" w:rsidR="0080276A" w:rsidRPr="0080276A" w:rsidRDefault="0080276A" w:rsidP="0080276A">
      <w:pPr>
        <w:numPr>
          <w:ilvl w:val="0"/>
          <w:numId w:val="6"/>
        </w:numPr>
        <w:spacing w:line="276" w:lineRule="auto"/>
        <w:jc w:val="both"/>
        <w:rPr>
          <w:rFonts w:ascii="Arial" w:hAnsi="Arial" w:cs="Arial"/>
          <w:b/>
          <w:sz w:val="22"/>
          <w:szCs w:val="22"/>
          <w:lang w:val="ca-ES"/>
        </w:rPr>
      </w:pPr>
      <w:r w:rsidRPr="0080276A">
        <w:rPr>
          <w:rFonts w:ascii="Arial" w:hAnsi="Arial" w:cs="Arial"/>
          <w:sz w:val="22"/>
          <w:szCs w:val="22"/>
          <w:lang w:val="ca-ES"/>
        </w:rPr>
        <w:t>Correu electrònic de contacte.</w:t>
      </w:r>
    </w:p>
    <w:p w14:paraId="5D4E7E1B" w14:textId="77777777" w:rsidR="0080276A" w:rsidRPr="0080276A" w:rsidRDefault="0080276A" w:rsidP="0080276A">
      <w:pPr>
        <w:numPr>
          <w:ilvl w:val="0"/>
          <w:numId w:val="6"/>
        </w:numPr>
        <w:spacing w:line="276" w:lineRule="auto"/>
        <w:jc w:val="both"/>
        <w:rPr>
          <w:rFonts w:ascii="Arial" w:hAnsi="Arial" w:cs="Arial"/>
          <w:b/>
          <w:sz w:val="22"/>
          <w:szCs w:val="22"/>
          <w:lang w:val="ca-ES"/>
        </w:rPr>
      </w:pPr>
      <w:r w:rsidRPr="0080276A">
        <w:rPr>
          <w:rFonts w:ascii="Arial" w:hAnsi="Arial" w:cs="Arial"/>
          <w:sz w:val="22"/>
          <w:szCs w:val="22"/>
          <w:lang w:val="ca-ES"/>
        </w:rPr>
        <w:lastRenderedPageBreak/>
        <w:t>Estudis finalitzats amb titulació.</w:t>
      </w:r>
    </w:p>
    <w:p w14:paraId="2748A847" w14:textId="77777777" w:rsidR="0080276A" w:rsidRPr="0080276A" w:rsidRDefault="0080276A" w:rsidP="0080276A">
      <w:pPr>
        <w:numPr>
          <w:ilvl w:val="0"/>
          <w:numId w:val="6"/>
        </w:numPr>
        <w:spacing w:line="276" w:lineRule="auto"/>
        <w:jc w:val="both"/>
        <w:rPr>
          <w:rFonts w:ascii="Arial" w:hAnsi="Arial" w:cs="Arial"/>
          <w:b/>
          <w:sz w:val="22"/>
          <w:szCs w:val="22"/>
          <w:lang w:val="ca-ES"/>
        </w:rPr>
      </w:pPr>
      <w:r w:rsidRPr="0080276A">
        <w:rPr>
          <w:rFonts w:ascii="Arial" w:hAnsi="Arial" w:cs="Arial"/>
          <w:sz w:val="22"/>
          <w:szCs w:val="22"/>
          <w:lang w:val="ca-ES"/>
        </w:rPr>
        <w:t>Formacions específiques complementàries</w:t>
      </w:r>
    </w:p>
    <w:p w14:paraId="296C76CC" w14:textId="77777777" w:rsidR="0080276A" w:rsidRPr="0080276A" w:rsidRDefault="0080276A" w:rsidP="0080276A">
      <w:pPr>
        <w:numPr>
          <w:ilvl w:val="0"/>
          <w:numId w:val="6"/>
        </w:numPr>
        <w:spacing w:line="276" w:lineRule="auto"/>
        <w:jc w:val="both"/>
        <w:rPr>
          <w:rFonts w:ascii="Arial" w:hAnsi="Arial" w:cs="Arial"/>
          <w:b/>
          <w:sz w:val="22"/>
          <w:szCs w:val="22"/>
          <w:lang w:val="ca-ES"/>
        </w:rPr>
      </w:pPr>
      <w:r w:rsidRPr="0080276A">
        <w:rPr>
          <w:rFonts w:ascii="Arial" w:hAnsi="Arial" w:cs="Arial"/>
          <w:sz w:val="22"/>
          <w:szCs w:val="22"/>
          <w:lang w:val="ca-ES"/>
        </w:rPr>
        <w:t>Experiència laboral amb dates i funcions (dins i fora de TMB).</w:t>
      </w:r>
    </w:p>
    <w:p w14:paraId="41164321" w14:textId="77777777" w:rsidR="0080276A" w:rsidRPr="0080276A" w:rsidRDefault="0080276A" w:rsidP="0080276A">
      <w:pPr>
        <w:spacing w:line="276" w:lineRule="auto"/>
        <w:ind w:left="-709"/>
        <w:jc w:val="both"/>
        <w:rPr>
          <w:rFonts w:ascii="Arial" w:hAnsi="Arial" w:cs="Arial"/>
          <w:b/>
          <w:sz w:val="22"/>
          <w:szCs w:val="22"/>
          <w:lang w:val="ca-ES"/>
        </w:rPr>
      </w:pPr>
    </w:p>
    <w:p w14:paraId="0E1A2CB9" w14:textId="77777777" w:rsidR="0080276A" w:rsidRPr="0080276A" w:rsidRDefault="0080276A" w:rsidP="0080276A">
      <w:pPr>
        <w:spacing w:line="276" w:lineRule="auto"/>
        <w:ind w:left="-709"/>
        <w:jc w:val="both"/>
        <w:rPr>
          <w:rFonts w:ascii="Arial" w:hAnsi="Arial" w:cs="Arial"/>
          <w:b/>
          <w:bCs/>
          <w:sz w:val="22"/>
          <w:szCs w:val="22"/>
          <w:lang w:val="ca-ES"/>
        </w:rPr>
      </w:pPr>
      <w:r w:rsidRPr="0080276A">
        <w:rPr>
          <w:rFonts w:ascii="Arial" w:hAnsi="Arial" w:cs="Arial"/>
          <w:sz w:val="22"/>
          <w:szCs w:val="22"/>
          <w:lang w:val="ca-ES"/>
        </w:rPr>
        <w:t xml:space="preserve">La recepció de candidatures serà fins el proper dia </w:t>
      </w:r>
      <w:r w:rsidRPr="0080276A">
        <w:rPr>
          <w:rFonts w:ascii="Arial" w:hAnsi="Arial" w:cs="Arial"/>
          <w:b/>
          <w:bCs/>
          <w:sz w:val="22"/>
          <w:szCs w:val="22"/>
          <w:lang w:val="ca-ES"/>
        </w:rPr>
        <w:t>8 de març de 2026 inclòs.</w:t>
      </w:r>
    </w:p>
    <w:p w14:paraId="1D325F9E" w14:textId="77777777" w:rsidR="0080276A" w:rsidRPr="0080276A" w:rsidRDefault="0080276A" w:rsidP="0080276A">
      <w:pPr>
        <w:spacing w:line="276" w:lineRule="auto"/>
        <w:ind w:left="-709"/>
        <w:jc w:val="both"/>
        <w:rPr>
          <w:rFonts w:ascii="Arial" w:hAnsi="Arial" w:cs="Arial"/>
          <w:b/>
          <w:sz w:val="22"/>
          <w:szCs w:val="22"/>
          <w:lang w:val="ca-ES"/>
        </w:rPr>
      </w:pPr>
      <w:r w:rsidRPr="0080276A">
        <w:rPr>
          <w:rFonts w:ascii="Arial" w:hAnsi="Arial" w:cs="Arial"/>
          <w:sz w:val="22"/>
          <w:szCs w:val="22"/>
          <w:lang w:val="ca-ES"/>
        </w:rPr>
        <w:br/>
        <w:t xml:space="preserve">Per atendre les consultes sobre aquest avís podeu contactar amb la Sergio Romartínez, de la Unitat de Selecció, Pràctiques i Onboarding, mitjançant el correu </w:t>
      </w:r>
      <w:hyperlink r:id="rId12" w:history="1">
        <w:r w:rsidRPr="0080276A">
          <w:rPr>
            <w:rStyle w:val="Hipervnculo"/>
            <w:rFonts w:ascii="Arial" w:hAnsi="Arial" w:cs="Arial"/>
            <w:sz w:val="22"/>
            <w:szCs w:val="22"/>
            <w:lang w:val="ca-ES"/>
          </w:rPr>
          <w:t>sromartinez@tmb.cat</w:t>
        </w:r>
      </w:hyperlink>
      <w:r w:rsidRPr="0080276A">
        <w:rPr>
          <w:rFonts w:ascii="Arial" w:hAnsi="Arial" w:cs="Arial"/>
          <w:sz w:val="22"/>
          <w:szCs w:val="22"/>
          <w:u w:val="single"/>
          <w:lang w:val="ca-ES"/>
        </w:rPr>
        <w:t xml:space="preserve"> </w:t>
      </w:r>
    </w:p>
    <w:p w14:paraId="308B02E5" w14:textId="77777777" w:rsidR="0080276A" w:rsidRPr="0080276A" w:rsidRDefault="0080276A" w:rsidP="0080276A">
      <w:pPr>
        <w:spacing w:line="276" w:lineRule="auto"/>
        <w:ind w:left="-709"/>
        <w:jc w:val="both"/>
        <w:rPr>
          <w:rFonts w:ascii="Arial" w:hAnsi="Arial" w:cs="Arial"/>
          <w:sz w:val="22"/>
          <w:szCs w:val="22"/>
          <w:lang w:val="ca-ES"/>
        </w:rPr>
      </w:pPr>
    </w:p>
    <w:p w14:paraId="5FFAE481" w14:textId="77777777" w:rsidR="0080276A" w:rsidRPr="0080276A" w:rsidRDefault="0080276A" w:rsidP="0080276A">
      <w:pPr>
        <w:spacing w:line="276" w:lineRule="auto"/>
        <w:ind w:left="-709"/>
        <w:jc w:val="both"/>
        <w:rPr>
          <w:rFonts w:ascii="Arial" w:hAnsi="Arial" w:cs="Arial"/>
          <w:sz w:val="22"/>
          <w:szCs w:val="22"/>
          <w:lang w:val="ca-ES"/>
        </w:rPr>
      </w:pPr>
      <w:r w:rsidRPr="0080276A">
        <w:rPr>
          <w:rFonts w:ascii="Arial" w:hAnsi="Arial" w:cs="Arial"/>
          <w:sz w:val="22"/>
          <w:szCs w:val="22"/>
          <w:u w:val="single"/>
          <w:lang w:val="ca-ES"/>
        </w:rPr>
        <w:t>Informació sobre el tractament de les dades</w:t>
      </w:r>
      <w:r w:rsidRPr="0080276A">
        <w:rPr>
          <w:rFonts w:ascii="Arial" w:hAnsi="Arial" w:cs="Arial"/>
          <w:sz w:val="22"/>
          <w:szCs w:val="22"/>
          <w:lang w:val="ca-ES"/>
        </w:rPr>
        <w:t xml:space="preserve">: FMB, TB, PSM, Fundació TMB i/o TMB, S.L. (Grup TMB), segons correspongui, tractarà les dades del personal que presenti la seva candidatura per tal de gestionar el procés de promoció interna. Així mateix, s’informa que, de conformitat amb la normativa de transparència i accés a la informació pública (art. 21.2 Decret 8/2021) les dades poden ser difoses a través del Portal de la Transparència de TMB. Pot exercir els drets d’accés, rectificació, supressió, limitació, oposició i a no ser objecte de decisions individuals automatitzades a través de l’enviament de la corresponent sol·licitud al compte </w:t>
      </w:r>
      <w:hyperlink r:id="rId13" w:history="1">
        <w:r w:rsidRPr="0080276A">
          <w:rPr>
            <w:rStyle w:val="Hipervnculo"/>
            <w:rFonts w:ascii="Arial" w:hAnsi="Arial" w:cs="Arial"/>
            <w:sz w:val="22"/>
            <w:szCs w:val="22"/>
            <w:lang w:val="ca-ES"/>
          </w:rPr>
          <w:t>dpd@tmb.cat</w:t>
        </w:r>
      </w:hyperlink>
      <w:r w:rsidRPr="0080276A">
        <w:rPr>
          <w:rFonts w:ascii="Arial" w:hAnsi="Arial" w:cs="Arial"/>
          <w:sz w:val="22"/>
          <w:szCs w:val="22"/>
          <w:lang w:val="ca-ES"/>
        </w:rPr>
        <w:t xml:space="preserve">. Disposes de tota la informació a la pàgina específica de la </w:t>
      </w:r>
      <w:hyperlink r:id="rId14" w:history="1">
        <w:r w:rsidRPr="0080276A">
          <w:rPr>
            <w:rStyle w:val="Hipervnculo"/>
            <w:rFonts w:ascii="Arial" w:hAnsi="Arial" w:cs="Arial"/>
            <w:sz w:val="22"/>
            <w:szCs w:val="22"/>
            <w:lang w:val="ca-ES"/>
          </w:rPr>
          <w:t>política de privadesa</w:t>
        </w:r>
      </w:hyperlink>
      <w:r w:rsidRPr="0080276A">
        <w:rPr>
          <w:rFonts w:ascii="Arial" w:hAnsi="Arial" w:cs="Arial"/>
          <w:sz w:val="22"/>
          <w:szCs w:val="22"/>
          <w:lang w:val="ca-ES"/>
        </w:rPr>
        <w:t>.</w:t>
      </w:r>
    </w:p>
    <w:p w14:paraId="371D167C" w14:textId="77777777" w:rsidR="0080276A" w:rsidRPr="0080276A" w:rsidRDefault="0080276A" w:rsidP="0080276A">
      <w:pPr>
        <w:spacing w:line="276" w:lineRule="auto"/>
        <w:ind w:left="-709"/>
        <w:jc w:val="both"/>
        <w:rPr>
          <w:rFonts w:ascii="Arial" w:hAnsi="Arial" w:cs="Arial"/>
          <w:b/>
          <w:sz w:val="22"/>
          <w:szCs w:val="22"/>
          <w:lang w:val="ca-ES"/>
        </w:rPr>
      </w:pPr>
    </w:p>
    <w:p w14:paraId="71F462EB" w14:textId="77777777" w:rsidR="0080276A" w:rsidRPr="0080276A" w:rsidRDefault="0080276A" w:rsidP="0080276A">
      <w:pPr>
        <w:spacing w:line="276" w:lineRule="auto"/>
        <w:ind w:left="-709"/>
        <w:jc w:val="both"/>
        <w:rPr>
          <w:rFonts w:ascii="Arial" w:hAnsi="Arial" w:cs="Arial"/>
          <w:b/>
          <w:sz w:val="22"/>
          <w:szCs w:val="22"/>
          <w:lang w:val="ca-ES"/>
        </w:rPr>
      </w:pPr>
      <w:r w:rsidRPr="0080276A">
        <w:rPr>
          <w:rFonts w:ascii="Arial" w:hAnsi="Arial" w:cs="Arial"/>
          <w:b/>
          <w:sz w:val="22"/>
          <w:szCs w:val="22"/>
          <w:lang w:val="ca-ES"/>
        </w:rPr>
        <w:t xml:space="preserve">Proves </w:t>
      </w:r>
      <w:proofErr w:type="spellStart"/>
      <w:r w:rsidRPr="0080276A">
        <w:rPr>
          <w:rFonts w:ascii="Arial" w:hAnsi="Arial" w:cs="Arial"/>
          <w:b/>
          <w:sz w:val="22"/>
          <w:szCs w:val="22"/>
          <w:lang w:val="ca-ES"/>
        </w:rPr>
        <w:t>avaluatives</w:t>
      </w:r>
      <w:proofErr w:type="spellEnd"/>
      <w:r w:rsidRPr="0080276A">
        <w:rPr>
          <w:rFonts w:ascii="Arial" w:hAnsi="Arial" w:cs="Arial"/>
          <w:b/>
          <w:sz w:val="22"/>
          <w:szCs w:val="22"/>
          <w:lang w:val="ca-ES"/>
        </w:rPr>
        <w:t>:</w:t>
      </w:r>
    </w:p>
    <w:p w14:paraId="4783C356" w14:textId="77777777" w:rsidR="0080276A" w:rsidRPr="0080276A" w:rsidRDefault="0080276A" w:rsidP="0080276A">
      <w:pPr>
        <w:spacing w:line="276" w:lineRule="auto"/>
        <w:ind w:left="-709"/>
        <w:jc w:val="both"/>
        <w:rPr>
          <w:rFonts w:ascii="Arial" w:hAnsi="Arial" w:cs="Arial"/>
          <w:bCs/>
          <w:sz w:val="22"/>
          <w:szCs w:val="22"/>
          <w:lang w:val="ca-ES"/>
        </w:rPr>
      </w:pPr>
      <w:r w:rsidRPr="0080276A">
        <w:rPr>
          <w:rFonts w:ascii="Arial" w:hAnsi="Arial" w:cs="Arial"/>
          <w:bCs/>
          <w:sz w:val="22"/>
          <w:szCs w:val="22"/>
          <w:lang w:val="ca-ES"/>
        </w:rPr>
        <w:t xml:space="preserve">Les persones acceptades en el procés selectiu seran convocades a les proves mitjançant correu electrònic (corporatiu i/o personal) una vegada finalitzi el període de recepció de sol·licituds. </w:t>
      </w:r>
    </w:p>
    <w:p w14:paraId="24E99EB9" w14:textId="77777777" w:rsidR="0080276A" w:rsidRPr="0080276A" w:rsidRDefault="0080276A" w:rsidP="0080276A">
      <w:pPr>
        <w:spacing w:line="276" w:lineRule="auto"/>
        <w:ind w:left="-709"/>
        <w:jc w:val="both"/>
        <w:rPr>
          <w:rFonts w:ascii="Arial" w:hAnsi="Arial" w:cs="Arial"/>
          <w:bCs/>
          <w:sz w:val="22"/>
          <w:szCs w:val="22"/>
          <w:lang w:val="ca-ES"/>
        </w:rPr>
      </w:pPr>
    </w:p>
    <w:p w14:paraId="317AE8F0" w14:textId="77777777" w:rsidR="0080276A" w:rsidRPr="0080276A" w:rsidRDefault="0080276A" w:rsidP="0080276A">
      <w:pPr>
        <w:spacing w:line="276" w:lineRule="auto"/>
        <w:ind w:left="-709"/>
        <w:jc w:val="both"/>
        <w:rPr>
          <w:rFonts w:ascii="Arial" w:hAnsi="Arial" w:cs="Arial"/>
          <w:sz w:val="22"/>
          <w:szCs w:val="22"/>
          <w:lang w:val="ca-ES"/>
        </w:rPr>
      </w:pPr>
      <w:r w:rsidRPr="0080276A">
        <w:rPr>
          <w:rFonts w:ascii="Arial" w:hAnsi="Arial" w:cs="Arial"/>
          <w:sz w:val="22"/>
          <w:szCs w:val="22"/>
          <w:lang w:val="ca-ES"/>
        </w:rPr>
        <w:t>S’adjunta un calendari estimat de les diferents fases de proves al final de l’avís.</w:t>
      </w:r>
    </w:p>
    <w:p w14:paraId="53470ED6" w14:textId="77777777" w:rsidR="0080276A" w:rsidRPr="0080276A" w:rsidRDefault="0080276A" w:rsidP="0080276A">
      <w:pPr>
        <w:spacing w:line="276" w:lineRule="auto"/>
        <w:ind w:left="-709"/>
        <w:jc w:val="both"/>
        <w:rPr>
          <w:rFonts w:ascii="Arial" w:hAnsi="Arial" w:cs="Arial"/>
          <w:b/>
          <w:sz w:val="22"/>
          <w:szCs w:val="22"/>
          <w:lang w:val="ca-ES"/>
        </w:rPr>
      </w:pPr>
    </w:p>
    <w:p w14:paraId="681104CD" w14:textId="77777777" w:rsidR="0080276A" w:rsidRPr="0080276A" w:rsidRDefault="0080276A" w:rsidP="0080276A">
      <w:pPr>
        <w:spacing w:line="276" w:lineRule="auto"/>
        <w:ind w:left="-709"/>
        <w:jc w:val="both"/>
        <w:rPr>
          <w:rFonts w:ascii="Arial" w:hAnsi="Arial" w:cs="Arial"/>
          <w:b/>
          <w:sz w:val="22"/>
          <w:szCs w:val="22"/>
          <w:lang w:val="ca-ES"/>
        </w:rPr>
      </w:pPr>
      <w:r w:rsidRPr="0080276A">
        <w:rPr>
          <w:rFonts w:ascii="Arial" w:hAnsi="Arial" w:cs="Arial"/>
          <w:sz w:val="22"/>
          <w:szCs w:val="22"/>
          <w:lang w:val="ca-ES"/>
        </w:rPr>
        <w:t>El resultat d’aquest concurs-oposició es publicarà a la intranet de TMB mitjançant avís amb els noms de la persona seleccionada, amb finalitat informativa i en aplicació de la normativa vigent.</w:t>
      </w:r>
    </w:p>
    <w:p w14:paraId="6FF21D3D" w14:textId="77777777" w:rsidR="0080276A" w:rsidRPr="0080276A" w:rsidRDefault="0080276A" w:rsidP="0080276A">
      <w:pPr>
        <w:spacing w:line="276" w:lineRule="auto"/>
        <w:ind w:left="-709"/>
        <w:jc w:val="both"/>
        <w:rPr>
          <w:rFonts w:ascii="Arial" w:hAnsi="Arial" w:cs="Arial"/>
          <w:b/>
          <w:sz w:val="22"/>
          <w:szCs w:val="22"/>
          <w:lang w:val="ca-ES"/>
        </w:rPr>
      </w:pPr>
    </w:p>
    <w:p w14:paraId="36589529" w14:textId="77777777" w:rsidR="0080276A" w:rsidRPr="0080276A" w:rsidRDefault="0080276A" w:rsidP="0080276A">
      <w:pPr>
        <w:spacing w:line="276" w:lineRule="auto"/>
        <w:ind w:left="-709"/>
        <w:jc w:val="both"/>
        <w:rPr>
          <w:rFonts w:ascii="Arial" w:hAnsi="Arial" w:cs="Arial"/>
          <w:sz w:val="22"/>
          <w:szCs w:val="22"/>
          <w:lang w:val="ca-ES"/>
        </w:rPr>
      </w:pPr>
      <w:r w:rsidRPr="0080276A">
        <w:rPr>
          <w:rFonts w:ascii="Arial" w:hAnsi="Arial" w:cs="Arial"/>
          <w:sz w:val="22"/>
          <w:szCs w:val="22"/>
          <w:lang w:val="ca-ES"/>
        </w:rPr>
        <w:t xml:space="preserve">La plaça serà adjudicada a la persona que presenti el major grau d’ajust al perfil del lloc, passant a exercir provisionalment les noves funcions durant un període de </w:t>
      </w:r>
      <w:r w:rsidRPr="0080276A">
        <w:rPr>
          <w:rFonts w:ascii="Arial" w:hAnsi="Arial" w:cs="Arial"/>
          <w:b/>
          <w:bCs/>
          <w:sz w:val="22"/>
          <w:szCs w:val="22"/>
          <w:lang w:val="ca-ES"/>
        </w:rPr>
        <w:t>prova</w:t>
      </w:r>
      <w:r w:rsidRPr="0080276A">
        <w:rPr>
          <w:rFonts w:ascii="Arial" w:hAnsi="Arial" w:cs="Arial"/>
          <w:sz w:val="22"/>
          <w:szCs w:val="22"/>
          <w:lang w:val="ca-ES"/>
        </w:rPr>
        <w:t xml:space="preserve"> </w:t>
      </w:r>
      <w:r w:rsidRPr="0080276A">
        <w:rPr>
          <w:rFonts w:ascii="Arial" w:hAnsi="Arial" w:cs="Arial"/>
          <w:b/>
          <w:bCs/>
          <w:sz w:val="22"/>
          <w:szCs w:val="22"/>
          <w:lang w:val="ca-ES"/>
        </w:rPr>
        <w:t>de</w:t>
      </w:r>
      <w:r w:rsidRPr="0080276A">
        <w:rPr>
          <w:rFonts w:ascii="Arial" w:hAnsi="Arial" w:cs="Arial"/>
          <w:sz w:val="22"/>
          <w:szCs w:val="22"/>
          <w:lang w:val="ca-ES"/>
        </w:rPr>
        <w:t xml:space="preserve"> </w:t>
      </w:r>
      <w:r w:rsidRPr="0080276A">
        <w:rPr>
          <w:rFonts w:ascii="Arial" w:hAnsi="Arial" w:cs="Arial"/>
          <w:b/>
          <w:sz w:val="22"/>
          <w:szCs w:val="22"/>
          <w:lang w:val="ca-ES"/>
        </w:rPr>
        <w:t>6 mesos</w:t>
      </w:r>
      <w:r w:rsidRPr="0080276A">
        <w:rPr>
          <w:rFonts w:ascii="Arial" w:hAnsi="Arial" w:cs="Arial"/>
          <w:sz w:val="22"/>
          <w:szCs w:val="22"/>
          <w:lang w:val="ca-ES"/>
        </w:rPr>
        <w:t xml:space="preserve"> de desenvolupament efectiu de les funcions principals. Si aquesta prova fos favorable, serà confirmada en el càrrec. En cas contrari, tornarà a la seva categoria o nivell de classificació i lloc de treball de procedència. </w:t>
      </w:r>
    </w:p>
    <w:p w14:paraId="4A896953" w14:textId="7F5F243A" w:rsidR="005E2F0B" w:rsidRPr="00D62E06" w:rsidRDefault="005E2F0B" w:rsidP="005E2F0B">
      <w:pPr>
        <w:spacing w:line="276" w:lineRule="auto"/>
        <w:ind w:left="-709"/>
        <w:jc w:val="both"/>
        <w:rPr>
          <w:rFonts w:ascii="Arial" w:hAnsi="Arial" w:cs="Arial"/>
          <w:sz w:val="22"/>
          <w:szCs w:val="22"/>
          <w:lang w:val="ca-ES"/>
        </w:rPr>
      </w:pPr>
    </w:p>
    <w:p w14:paraId="54D0822D" w14:textId="42D2CCB0" w:rsidR="0010411B" w:rsidRPr="00D62E06" w:rsidRDefault="0010411B" w:rsidP="005E2F0B">
      <w:pPr>
        <w:spacing w:line="276" w:lineRule="auto"/>
        <w:ind w:left="-709"/>
        <w:jc w:val="both"/>
        <w:rPr>
          <w:rFonts w:ascii="Arial" w:hAnsi="Arial" w:cs="Arial"/>
          <w:sz w:val="22"/>
          <w:szCs w:val="22"/>
          <w:lang w:val="ca-ES"/>
        </w:rPr>
      </w:pPr>
    </w:p>
    <w:p w14:paraId="1B24E21B" w14:textId="77777777" w:rsidR="0055735E" w:rsidRPr="00D62E06" w:rsidRDefault="0055735E" w:rsidP="002A6701">
      <w:pPr>
        <w:spacing w:line="276" w:lineRule="auto"/>
        <w:ind w:left="-709"/>
        <w:rPr>
          <w:rFonts w:ascii="Arial" w:hAnsi="Arial" w:cs="Arial"/>
          <w:sz w:val="22"/>
          <w:szCs w:val="22"/>
          <w:lang w:val="ca-ES"/>
        </w:rPr>
      </w:pPr>
      <w:r w:rsidRPr="00D62E06">
        <w:rPr>
          <w:rFonts w:ascii="Arial" w:hAnsi="Arial" w:cs="Arial"/>
          <w:sz w:val="22"/>
          <w:szCs w:val="22"/>
          <w:lang w:val="ca-ES"/>
        </w:rPr>
        <w:t>El que es fa públic per a general coneixement i als efectes oportuns.</w:t>
      </w:r>
    </w:p>
    <w:p w14:paraId="7102F53B" w14:textId="5D51AB27" w:rsidR="0055735E" w:rsidRPr="00D62E06" w:rsidRDefault="0055735E" w:rsidP="002A6701">
      <w:pPr>
        <w:spacing w:line="276" w:lineRule="auto"/>
        <w:ind w:left="-709"/>
        <w:rPr>
          <w:rFonts w:ascii="Arial" w:hAnsi="Arial" w:cs="Arial"/>
          <w:sz w:val="22"/>
          <w:szCs w:val="22"/>
          <w:lang w:val="ca-ES"/>
        </w:rPr>
      </w:pPr>
    </w:p>
    <w:p w14:paraId="211FE8C3" w14:textId="77777777" w:rsidR="00190721" w:rsidRPr="00D62E06" w:rsidRDefault="00190721" w:rsidP="002A6701">
      <w:pPr>
        <w:spacing w:line="276" w:lineRule="auto"/>
        <w:ind w:left="-709"/>
        <w:rPr>
          <w:rFonts w:ascii="Arial" w:hAnsi="Arial" w:cs="Arial"/>
          <w:sz w:val="22"/>
          <w:szCs w:val="22"/>
          <w:lang w:val="ca-ES"/>
        </w:rPr>
      </w:pPr>
    </w:p>
    <w:p w14:paraId="405B7824" w14:textId="77777777" w:rsidR="00315118" w:rsidRPr="00D62E06" w:rsidRDefault="00315118" w:rsidP="002A6701">
      <w:pPr>
        <w:spacing w:line="276" w:lineRule="auto"/>
        <w:ind w:left="-567"/>
        <w:rPr>
          <w:rFonts w:ascii="Arial" w:hAnsi="Arial" w:cs="Arial"/>
          <w:sz w:val="22"/>
          <w:szCs w:val="22"/>
          <w:lang w:val="ca-ES"/>
        </w:rPr>
      </w:pPr>
    </w:p>
    <w:p w14:paraId="101CCEFA" w14:textId="77777777" w:rsidR="00315118" w:rsidRPr="00D62E06" w:rsidRDefault="00315118" w:rsidP="002A6701">
      <w:pPr>
        <w:spacing w:line="276" w:lineRule="auto"/>
        <w:ind w:left="-567"/>
        <w:rPr>
          <w:rFonts w:ascii="Arial" w:hAnsi="Arial" w:cs="Arial"/>
          <w:sz w:val="22"/>
          <w:szCs w:val="22"/>
          <w:lang w:val="ca-ES"/>
        </w:rPr>
        <w:sectPr w:rsidR="00315118" w:rsidRPr="00D62E06" w:rsidSect="00B50AD0">
          <w:headerReference w:type="default" r:id="rId15"/>
          <w:footerReference w:type="default" r:id="rId16"/>
          <w:pgSz w:w="11900" w:h="16840"/>
          <w:pgMar w:top="4088" w:right="1268" w:bottom="1985" w:left="1985" w:header="0" w:footer="450" w:gutter="0"/>
          <w:pgBorders>
            <w:top w:val="single" w:sz="4" w:space="1" w:color="auto"/>
          </w:pgBorders>
          <w:cols w:space="708"/>
          <w:docGrid w:linePitch="360"/>
        </w:sectPr>
      </w:pPr>
    </w:p>
    <w:p w14:paraId="0D20A6AD" w14:textId="77777777" w:rsidR="00B831CB" w:rsidRPr="00D62E06" w:rsidRDefault="00B831CB" w:rsidP="002A6701">
      <w:pPr>
        <w:spacing w:line="276" w:lineRule="auto"/>
        <w:ind w:left="-567"/>
        <w:rPr>
          <w:rFonts w:ascii="Arial" w:hAnsi="Arial" w:cs="Arial"/>
          <w:sz w:val="22"/>
          <w:szCs w:val="22"/>
          <w:lang w:val="ca-ES"/>
        </w:rPr>
      </w:pPr>
    </w:p>
    <w:p w14:paraId="30D80E80" w14:textId="679CBEDD" w:rsidR="004504CC" w:rsidRDefault="00E114F9" w:rsidP="00BB44F2">
      <w:pPr>
        <w:spacing w:line="276" w:lineRule="auto"/>
        <w:ind w:left="-709"/>
        <w:rPr>
          <w:rFonts w:ascii="Arial" w:hAnsi="Arial" w:cs="Arial"/>
          <w:sz w:val="22"/>
          <w:szCs w:val="22"/>
          <w:lang w:val="ca-ES"/>
        </w:rPr>
      </w:pPr>
      <w:r w:rsidRPr="00D62E06">
        <w:rPr>
          <w:rFonts w:ascii="Arial" w:hAnsi="Arial" w:cs="Arial"/>
          <w:sz w:val="22"/>
          <w:szCs w:val="22"/>
          <w:lang w:val="ca-ES"/>
        </w:rPr>
        <w:t xml:space="preserve">La Directora de </w:t>
      </w:r>
      <w:r w:rsidR="0080276A">
        <w:rPr>
          <w:rFonts w:ascii="Arial" w:hAnsi="Arial" w:cs="Arial"/>
          <w:sz w:val="22"/>
          <w:szCs w:val="22"/>
          <w:lang w:val="ca-ES"/>
        </w:rPr>
        <w:t xml:space="preserve">Finançament, </w:t>
      </w:r>
    </w:p>
    <w:p w14:paraId="03531581" w14:textId="02275BE0" w:rsidR="0080276A" w:rsidRPr="00D62E06" w:rsidRDefault="0080276A" w:rsidP="00BB44F2">
      <w:pPr>
        <w:spacing w:line="276" w:lineRule="auto"/>
        <w:ind w:left="-709"/>
        <w:rPr>
          <w:rFonts w:ascii="Arial" w:hAnsi="Arial" w:cs="Arial"/>
          <w:sz w:val="22"/>
          <w:szCs w:val="22"/>
          <w:lang w:val="ca-ES"/>
        </w:rPr>
      </w:pPr>
      <w:r>
        <w:rPr>
          <w:rFonts w:ascii="Arial" w:hAnsi="Arial" w:cs="Arial"/>
          <w:sz w:val="22"/>
          <w:szCs w:val="22"/>
          <w:lang w:val="ca-ES"/>
        </w:rPr>
        <w:t>Programació i Auditoria.</w:t>
      </w:r>
    </w:p>
    <w:p w14:paraId="38A70447" w14:textId="77777777" w:rsidR="00B831CB" w:rsidRPr="00D62E06" w:rsidRDefault="00B831CB" w:rsidP="002A6701">
      <w:pPr>
        <w:spacing w:line="276" w:lineRule="auto"/>
        <w:ind w:left="-142" w:hanging="425"/>
        <w:rPr>
          <w:rFonts w:ascii="Arial" w:hAnsi="Arial" w:cs="Arial"/>
          <w:sz w:val="22"/>
          <w:szCs w:val="22"/>
          <w:highlight w:val="yellow"/>
          <w:lang w:val="ca-ES"/>
        </w:rPr>
      </w:pPr>
    </w:p>
    <w:p w14:paraId="61F630FF" w14:textId="42362A23" w:rsidR="00315118" w:rsidRPr="00D62E06" w:rsidRDefault="00877162" w:rsidP="00D20A3C">
      <w:pPr>
        <w:spacing w:line="276" w:lineRule="auto"/>
        <w:ind w:left="-142" w:right="141" w:hanging="425"/>
        <w:rPr>
          <w:rFonts w:ascii="Arial" w:hAnsi="Arial" w:cs="Arial"/>
          <w:sz w:val="22"/>
          <w:szCs w:val="22"/>
          <w:lang w:val="ca-ES"/>
        </w:rPr>
        <w:sectPr w:rsidR="00315118" w:rsidRPr="00D62E06" w:rsidSect="00FA5476">
          <w:type w:val="continuous"/>
          <w:pgSz w:w="11900" w:h="16840"/>
          <w:pgMar w:top="4088" w:right="1127" w:bottom="1985" w:left="1985" w:header="0" w:footer="450" w:gutter="0"/>
          <w:pgBorders>
            <w:top w:val="single" w:sz="4" w:space="1" w:color="auto"/>
          </w:pgBorders>
          <w:cols w:num="2" w:space="1134"/>
          <w:docGrid w:linePitch="360"/>
        </w:sectPr>
      </w:pPr>
      <w:r w:rsidRPr="00D62E06">
        <w:rPr>
          <w:rFonts w:ascii="Arial" w:hAnsi="Arial" w:cs="Arial"/>
          <w:sz w:val="22"/>
          <w:szCs w:val="22"/>
          <w:lang w:val="ca-ES"/>
        </w:rPr>
        <w:t xml:space="preserve">       </w:t>
      </w:r>
      <w:r w:rsidR="00D20A3C" w:rsidRPr="00D62E06">
        <w:rPr>
          <w:rFonts w:ascii="Arial" w:hAnsi="Arial" w:cs="Arial"/>
          <w:sz w:val="22"/>
          <w:szCs w:val="22"/>
          <w:lang w:val="ca-ES"/>
        </w:rPr>
        <w:t xml:space="preserve">La </w:t>
      </w:r>
      <w:r w:rsidR="004504CC" w:rsidRPr="00D62E06">
        <w:rPr>
          <w:rFonts w:ascii="Arial" w:hAnsi="Arial" w:cs="Arial"/>
          <w:sz w:val="22"/>
          <w:szCs w:val="22"/>
          <w:lang w:val="ca-ES"/>
        </w:rPr>
        <w:t>Director</w:t>
      </w:r>
      <w:r w:rsidR="00D20A3C" w:rsidRPr="00D62E06">
        <w:rPr>
          <w:rFonts w:ascii="Arial" w:hAnsi="Arial" w:cs="Arial"/>
          <w:sz w:val="22"/>
          <w:szCs w:val="22"/>
          <w:lang w:val="ca-ES"/>
        </w:rPr>
        <w:t>a</w:t>
      </w:r>
      <w:r w:rsidR="004504CC" w:rsidRPr="00D62E06">
        <w:rPr>
          <w:rFonts w:ascii="Arial" w:hAnsi="Arial" w:cs="Arial"/>
          <w:sz w:val="22"/>
          <w:szCs w:val="22"/>
          <w:lang w:val="ca-ES"/>
        </w:rPr>
        <w:t xml:space="preserve"> de </w:t>
      </w:r>
      <w:r w:rsidR="0080276A">
        <w:rPr>
          <w:rFonts w:ascii="Arial" w:hAnsi="Arial" w:cs="Arial"/>
          <w:sz w:val="22"/>
          <w:szCs w:val="22"/>
          <w:lang w:val="ca-ES"/>
        </w:rPr>
        <w:t>l’Àrea per a les Persones</w:t>
      </w:r>
    </w:p>
    <w:p w14:paraId="2896AABB" w14:textId="77777777" w:rsidR="004504CC" w:rsidRPr="00D62E06" w:rsidRDefault="004504CC" w:rsidP="002A6701">
      <w:pPr>
        <w:spacing w:line="276" w:lineRule="auto"/>
        <w:rPr>
          <w:rFonts w:ascii="Arial" w:hAnsi="Arial" w:cs="Arial"/>
          <w:sz w:val="22"/>
          <w:szCs w:val="22"/>
          <w:lang w:val="ca-ES"/>
        </w:rPr>
      </w:pPr>
    </w:p>
    <w:p w14:paraId="002BAD39" w14:textId="77777777" w:rsidR="004522C4" w:rsidRPr="00D62E06" w:rsidRDefault="004522C4" w:rsidP="002A6701">
      <w:pPr>
        <w:spacing w:line="276" w:lineRule="auto"/>
        <w:ind w:left="-567"/>
        <w:rPr>
          <w:rFonts w:ascii="Arial" w:hAnsi="Arial" w:cs="Arial"/>
          <w:sz w:val="22"/>
          <w:szCs w:val="22"/>
          <w:lang w:val="ca-ES"/>
        </w:rPr>
      </w:pPr>
    </w:p>
    <w:p w14:paraId="36BD9E43" w14:textId="77777777" w:rsidR="004504CC" w:rsidRPr="00D62E06" w:rsidRDefault="004504CC" w:rsidP="002A6701">
      <w:pPr>
        <w:spacing w:line="276" w:lineRule="auto"/>
        <w:rPr>
          <w:rFonts w:ascii="Arial" w:hAnsi="Arial" w:cs="Arial"/>
          <w:sz w:val="22"/>
          <w:szCs w:val="22"/>
          <w:lang w:val="ca-ES"/>
        </w:rPr>
      </w:pPr>
    </w:p>
    <w:p w14:paraId="1930CD9F" w14:textId="4F6384CD" w:rsidR="0055735E" w:rsidRPr="00D62E06" w:rsidRDefault="004522C4" w:rsidP="00795D26">
      <w:pPr>
        <w:spacing w:line="276" w:lineRule="auto"/>
        <w:ind w:left="-709"/>
        <w:rPr>
          <w:rFonts w:ascii="Arial" w:hAnsi="Arial" w:cs="Arial"/>
          <w:sz w:val="22"/>
          <w:szCs w:val="22"/>
          <w:lang w:val="ca-ES"/>
        </w:rPr>
      </w:pPr>
      <w:r w:rsidRPr="00D62E06">
        <w:rPr>
          <w:rFonts w:ascii="Arial" w:hAnsi="Arial" w:cs="Arial"/>
          <w:sz w:val="22"/>
          <w:szCs w:val="22"/>
          <w:lang w:val="ca-ES"/>
        </w:rPr>
        <w:t xml:space="preserve">Barcelona, </w:t>
      </w:r>
      <w:r w:rsidR="0080276A">
        <w:rPr>
          <w:rFonts w:ascii="Arial" w:hAnsi="Arial" w:cs="Arial"/>
          <w:sz w:val="22"/>
          <w:szCs w:val="22"/>
          <w:lang w:val="ca-ES"/>
        </w:rPr>
        <w:t>27</w:t>
      </w:r>
      <w:r w:rsidR="00877162" w:rsidRPr="00D62E06">
        <w:rPr>
          <w:rFonts w:ascii="Arial" w:hAnsi="Arial" w:cs="Arial"/>
          <w:sz w:val="22"/>
          <w:szCs w:val="22"/>
          <w:lang w:val="ca-ES"/>
        </w:rPr>
        <w:t xml:space="preserve"> </w:t>
      </w:r>
      <w:r w:rsidR="0080276A">
        <w:rPr>
          <w:rFonts w:ascii="Arial" w:hAnsi="Arial" w:cs="Arial"/>
          <w:sz w:val="22"/>
          <w:szCs w:val="22"/>
          <w:lang w:val="ca-ES"/>
        </w:rPr>
        <w:t>de febrer</w:t>
      </w:r>
      <w:r w:rsidR="00420DF9" w:rsidRPr="00D62E06">
        <w:rPr>
          <w:rFonts w:ascii="Arial" w:hAnsi="Arial" w:cs="Arial"/>
          <w:sz w:val="22"/>
          <w:szCs w:val="22"/>
          <w:lang w:val="ca-ES"/>
        </w:rPr>
        <w:t xml:space="preserve"> </w:t>
      </w:r>
      <w:r w:rsidRPr="00D62E06">
        <w:rPr>
          <w:rFonts w:ascii="Arial" w:hAnsi="Arial" w:cs="Arial"/>
          <w:sz w:val="22"/>
          <w:szCs w:val="22"/>
          <w:lang w:val="ca-ES"/>
        </w:rPr>
        <w:t xml:space="preserve">de </w:t>
      </w:r>
      <w:r w:rsidR="001D54CF" w:rsidRPr="00D62E06">
        <w:rPr>
          <w:rFonts w:ascii="Arial" w:hAnsi="Arial" w:cs="Arial"/>
          <w:sz w:val="22"/>
          <w:szCs w:val="22"/>
          <w:lang w:val="ca-ES"/>
        </w:rPr>
        <w:t>202</w:t>
      </w:r>
      <w:r w:rsidR="0080276A">
        <w:rPr>
          <w:rFonts w:ascii="Arial" w:hAnsi="Arial" w:cs="Arial"/>
          <w:sz w:val="22"/>
          <w:szCs w:val="22"/>
          <w:lang w:val="ca-ES"/>
        </w:rPr>
        <w:t>6</w:t>
      </w:r>
    </w:p>
    <w:p w14:paraId="47C30455" w14:textId="59966D66" w:rsidR="005C4F6F" w:rsidRDefault="0055735E" w:rsidP="0080276A">
      <w:pPr>
        <w:spacing w:line="276" w:lineRule="auto"/>
        <w:jc w:val="center"/>
        <w:rPr>
          <w:rFonts w:ascii="Arial" w:hAnsi="Arial" w:cs="Arial"/>
          <w:sz w:val="22"/>
          <w:szCs w:val="22"/>
          <w:lang w:val="ca-ES"/>
        </w:rPr>
      </w:pPr>
      <w:r w:rsidRPr="00D62E06">
        <w:rPr>
          <w:rFonts w:ascii="Arial" w:hAnsi="Arial" w:cs="Arial"/>
          <w:sz w:val="22"/>
          <w:szCs w:val="22"/>
          <w:lang w:val="ca-ES"/>
        </w:rPr>
        <w:br w:type="page"/>
      </w:r>
    </w:p>
    <w:p w14:paraId="5571E54D" w14:textId="0D76AC1E" w:rsidR="0080276A" w:rsidRDefault="0080276A" w:rsidP="0080276A">
      <w:pPr>
        <w:spacing w:line="276" w:lineRule="auto"/>
        <w:jc w:val="center"/>
        <w:rPr>
          <w:rFonts w:ascii="Arial" w:hAnsi="Arial" w:cs="Arial"/>
          <w:sz w:val="22"/>
          <w:szCs w:val="22"/>
          <w:lang w:val="ca-ES"/>
        </w:rPr>
      </w:pPr>
    </w:p>
    <w:p w14:paraId="1CB5B904" w14:textId="02879830" w:rsidR="0080276A" w:rsidRDefault="0080276A" w:rsidP="0080276A">
      <w:pPr>
        <w:spacing w:line="276" w:lineRule="auto"/>
        <w:jc w:val="center"/>
        <w:rPr>
          <w:rFonts w:ascii="Arial" w:hAnsi="Arial" w:cs="Arial"/>
          <w:sz w:val="22"/>
          <w:szCs w:val="22"/>
          <w:lang w:val="ca-ES"/>
        </w:rPr>
      </w:pPr>
    </w:p>
    <w:p w14:paraId="1F9814E2" w14:textId="77777777" w:rsidR="0080276A" w:rsidRPr="0080276A" w:rsidRDefault="0080276A" w:rsidP="0080276A">
      <w:pPr>
        <w:spacing w:line="276" w:lineRule="auto"/>
        <w:jc w:val="center"/>
        <w:rPr>
          <w:rFonts w:ascii="Arial" w:eastAsia="Times New Roman" w:hAnsi="Arial" w:cs="Arial"/>
          <w:b/>
          <w:bCs/>
          <w:caps/>
          <w:sz w:val="22"/>
          <w:szCs w:val="22"/>
          <w:u w:val="single"/>
          <w:lang w:val="ca-ES"/>
        </w:rPr>
      </w:pPr>
      <w:r w:rsidRPr="0080276A">
        <w:rPr>
          <w:rFonts w:ascii="Arial" w:eastAsia="Times New Roman" w:hAnsi="Arial" w:cs="Arial"/>
          <w:b/>
          <w:bCs/>
          <w:sz w:val="22"/>
          <w:szCs w:val="22"/>
          <w:u w:val="single"/>
          <w:lang w:val="ca-ES"/>
        </w:rPr>
        <w:t xml:space="preserve">TEMARI </w:t>
      </w:r>
      <w:r w:rsidRPr="0080276A">
        <w:rPr>
          <w:rFonts w:ascii="Arial" w:eastAsia="Times New Roman" w:hAnsi="Arial" w:cs="Arial"/>
          <w:b/>
          <w:sz w:val="22"/>
          <w:szCs w:val="22"/>
          <w:u w:val="single"/>
          <w:lang w:val="ca-ES"/>
        </w:rPr>
        <w:t>PROVA TEÒRICA-PRÀCTICA Tècnic/a Especialista en gestió ambiental</w:t>
      </w:r>
    </w:p>
    <w:p w14:paraId="2865EF34" w14:textId="77777777" w:rsidR="0080276A" w:rsidRPr="0080276A" w:rsidRDefault="0080276A" w:rsidP="0080276A">
      <w:pPr>
        <w:rPr>
          <w:rFonts w:ascii="Times New Roman" w:eastAsia="Times New Roman" w:hAnsi="Times New Roman" w:cs="Times New Roman"/>
          <w:sz w:val="20"/>
          <w:szCs w:val="20"/>
          <w:lang w:val="ca-ES"/>
        </w:rPr>
      </w:pPr>
    </w:p>
    <w:p w14:paraId="69967435" w14:textId="77777777" w:rsidR="0080276A" w:rsidRPr="0080276A" w:rsidRDefault="0080276A" w:rsidP="0080276A">
      <w:pPr>
        <w:jc w:val="both"/>
        <w:rPr>
          <w:rFonts w:ascii="Arial" w:eastAsia="Times New Roman" w:hAnsi="Arial" w:cs="Arial"/>
          <w:sz w:val="22"/>
          <w:szCs w:val="22"/>
          <w:lang w:val="es-ES"/>
        </w:rPr>
      </w:pPr>
    </w:p>
    <w:p w14:paraId="4BF4F8AF" w14:textId="77777777" w:rsidR="0080276A" w:rsidRPr="0080276A" w:rsidRDefault="0080276A" w:rsidP="0080276A">
      <w:pPr>
        <w:jc w:val="both"/>
        <w:rPr>
          <w:rFonts w:ascii="Arial" w:eastAsia="Times New Roman" w:hAnsi="Arial" w:cs="Arial"/>
          <w:sz w:val="22"/>
          <w:szCs w:val="22"/>
          <w:lang w:val="es-ES"/>
        </w:rPr>
      </w:pPr>
    </w:p>
    <w:tbl>
      <w:tblPr>
        <w:tblW w:w="8897" w:type="dxa"/>
        <w:tblBorders>
          <w:top w:val="single" w:sz="4" w:space="0" w:color="7F7F7F"/>
          <w:bottom w:val="single" w:sz="4" w:space="0" w:color="7F7F7F"/>
        </w:tblBorders>
        <w:tblLook w:val="04A0" w:firstRow="1" w:lastRow="0" w:firstColumn="1" w:lastColumn="0" w:noHBand="0" w:noVBand="1"/>
      </w:tblPr>
      <w:tblGrid>
        <w:gridCol w:w="2802"/>
        <w:gridCol w:w="6095"/>
      </w:tblGrid>
      <w:tr w:rsidR="0080276A" w:rsidRPr="0080276A" w14:paraId="03B0C107" w14:textId="77777777" w:rsidTr="0073680C">
        <w:tc>
          <w:tcPr>
            <w:tcW w:w="2802" w:type="dxa"/>
            <w:tcBorders>
              <w:bottom w:val="single" w:sz="4" w:space="0" w:color="7F7F7F"/>
            </w:tcBorders>
            <w:shd w:val="clear" w:color="auto" w:fill="auto"/>
          </w:tcPr>
          <w:p w14:paraId="0FF52CD7" w14:textId="77777777" w:rsidR="0080276A" w:rsidRPr="0080276A" w:rsidRDefault="0080276A" w:rsidP="0080276A">
            <w:pPr>
              <w:jc w:val="center"/>
              <w:rPr>
                <w:rFonts w:ascii="Arial" w:eastAsia="MS Mincho" w:hAnsi="Arial" w:cs="Arial"/>
                <w:b/>
                <w:bCs/>
                <w:sz w:val="22"/>
                <w:szCs w:val="22"/>
                <w:lang w:val="ca-ES"/>
              </w:rPr>
            </w:pPr>
            <w:r w:rsidRPr="0080276A">
              <w:rPr>
                <w:rFonts w:ascii="Arial" w:eastAsia="MS Mincho" w:hAnsi="Arial" w:cs="Arial"/>
                <w:b/>
                <w:bCs/>
                <w:sz w:val="22"/>
                <w:szCs w:val="22"/>
                <w:lang w:val="ca-ES"/>
              </w:rPr>
              <w:t>UNITAT TEMÀTICA</w:t>
            </w:r>
          </w:p>
        </w:tc>
        <w:tc>
          <w:tcPr>
            <w:tcW w:w="6095" w:type="dxa"/>
            <w:tcBorders>
              <w:bottom w:val="single" w:sz="4" w:space="0" w:color="7F7F7F"/>
            </w:tcBorders>
            <w:shd w:val="clear" w:color="auto" w:fill="auto"/>
          </w:tcPr>
          <w:p w14:paraId="4BC5F0B9" w14:textId="77777777" w:rsidR="0080276A" w:rsidRPr="0080276A" w:rsidRDefault="0080276A" w:rsidP="0080276A">
            <w:pPr>
              <w:jc w:val="center"/>
              <w:rPr>
                <w:rFonts w:ascii="Arial" w:eastAsia="MS Mincho" w:hAnsi="Arial" w:cs="Arial"/>
                <w:b/>
                <w:bCs/>
                <w:sz w:val="22"/>
                <w:szCs w:val="22"/>
                <w:lang w:val="ca-ES"/>
              </w:rPr>
            </w:pPr>
            <w:r w:rsidRPr="0080276A">
              <w:rPr>
                <w:rFonts w:ascii="Arial" w:eastAsia="MS Mincho" w:hAnsi="Arial" w:cs="Arial"/>
                <w:b/>
                <w:bCs/>
                <w:sz w:val="22"/>
                <w:szCs w:val="22"/>
                <w:lang w:val="ca-ES"/>
              </w:rPr>
              <w:t>CONTINGUTS PRINCIPALS</w:t>
            </w:r>
          </w:p>
        </w:tc>
      </w:tr>
      <w:tr w:rsidR="0080276A" w:rsidRPr="0080276A" w14:paraId="7AD9F55B" w14:textId="77777777" w:rsidTr="0073680C">
        <w:tc>
          <w:tcPr>
            <w:tcW w:w="2802" w:type="dxa"/>
            <w:tcBorders>
              <w:top w:val="single" w:sz="4" w:space="0" w:color="7F7F7F"/>
              <w:bottom w:val="single" w:sz="4" w:space="0" w:color="7F7F7F"/>
            </w:tcBorders>
            <w:shd w:val="clear" w:color="auto" w:fill="auto"/>
          </w:tcPr>
          <w:p w14:paraId="2EE9D886" w14:textId="77777777" w:rsidR="0080276A" w:rsidRPr="0080276A" w:rsidRDefault="0080276A" w:rsidP="0080276A">
            <w:pPr>
              <w:rPr>
                <w:rFonts w:ascii="Arial" w:eastAsia="MS Mincho" w:hAnsi="Arial" w:cs="Arial"/>
                <w:b/>
                <w:bCs/>
                <w:sz w:val="22"/>
                <w:szCs w:val="22"/>
                <w:lang w:val="ca-ES"/>
              </w:rPr>
            </w:pPr>
            <w:r w:rsidRPr="0080276A">
              <w:rPr>
                <w:rFonts w:ascii="Arial" w:eastAsia="MS Mincho" w:hAnsi="Arial" w:cs="Arial"/>
                <w:b/>
                <w:bCs/>
                <w:sz w:val="22"/>
                <w:szCs w:val="22"/>
                <w:lang w:val="ca-ES"/>
              </w:rPr>
              <w:t>1. Marc normatiu ambiental</w:t>
            </w:r>
          </w:p>
        </w:tc>
        <w:tc>
          <w:tcPr>
            <w:tcW w:w="6095" w:type="dxa"/>
            <w:tcBorders>
              <w:top w:val="single" w:sz="4" w:space="0" w:color="7F7F7F"/>
              <w:bottom w:val="single" w:sz="4" w:space="0" w:color="7F7F7F"/>
            </w:tcBorders>
            <w:shd w:val="clear" w:color="auto" w:fill="auto"/>
          </w:tcPr>
          <w:p w14:paraId="5C24623F"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Legislació ambiental vigent aplicable a TMB (estatal, autonòmica i local).</w:t>
            </w:r>
            <w:r w:rsidRPr="0080276A">
              <w:rPr>
                <w:rFonts w:ascii="Arial" w:eastAsia="MS Mincho" w:hAnsi="Arial" w:cs="Arial"/>
                <w:sz w:val="22"/>
                <w:szCs w:val="22"/>
                <w:lang w:val="ca-ES"/>
              </w:rPr>
              <w:br/>
            </w:r>
          </w:p>
        </w:tc>
      </w:tr>
      <w:tr w:rsidR="0080276A" w:rsidRPr="0080276A" w14:paraId="7D9220B2" w14:textId="77777777" w:rsidTr="0073680C">
        <w:tc>
          <w:tcPr>
            <w:tcW w:w="2802" w:type="dxa"/>
            <w:shd w:val="clear" w:color="auto" w:fill="auto"/>
          </w:tcPr>
          <w:p w14:paraId="16A6A889" w14:textId="77777777" w:rsidR="0080276A" w:rsidRPr="0080276A" w:rsidRDefault="0080276A" w:rsidP="0080276A">
            <w:pPr>
              <w:rPr>
                <w:rFonts w:ascii="Arial" w:eastAsia="MS Mincho" w:hAnsi="Arial" w:cs="Arial"/>
                <w:b/>
                <w:bCs/>
                <w:sz w:val="22"/>
                <w:szCs w:val="22"/>
                <w:lang w:val="ca-ES"/>
              </w:rPr>
            </w:pPr>
            <w:r w:rsidRPr="0080276A">
              <w:rPr>
                <w:rFonts w:ascii="Arial" w:eastAsia="MS Mincho" w:hAnsi="Arial" w:cs="Arial"/>
                <w:b/>
                <w:bCs/>
                <w:sz w:val="22"/>
                <w:szCs w:val="22"/>
                <w:lang w:val="ca-ES"/>
              </w:rPr>
              <w:t>2. Sistemes de Gestió</w:t>
            </w:r>
          </w:p>
        </w:tc>
        <w:tc>
          <w:tcPr>
            <w:tcW w:w="6095" w:type="dxa"/>
            <w:shd w:val="clear" w:color="auto" w:fill="auto"/>
          </w:tcPr>
          <w:p w14:paraId="129C48A5"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Requisits ISO 14001 i ISO 50001</w:t>
            </w:r>
          </w:p>
          <w:p w14:paraId="109B9040"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Integració amb les normes ISO 9001 i UNE 13816.</w:t>
            </w:r>
          </w:p>
          <w:p w14:paraId="3AF9A478"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Conceptes bàsics</w:t>
            </w:r>
          </w:p>
          <w:p w14:paraId="1627526F" w14:textId="77777777" w:rsidR="0080276A" w:rsidRPr="0080276A" w:rsidRDefault="0080276A" w:rsidP="0080276A">
            <w:pPr>
              <w:rPr>
                <w:rFonts w:ascii="Arial" w:eastAsia="MS Mincho" w:hAnsi="Arial" w:cs="Arial"/>
                <w:sz w:val="22"/>
                <w:szCs w:val="22"/>
                <w:lang w:val="ca-ES"/>
              </w:rPr>
            </w:pPr>
          </w:p>
        </w:tc>
      </w:tr>
      <w:tr w:rsidR="0080276A" w:rsidRPr="0080276A" w14:paraId="02B7B527" w14:textId="77777777" w:rsidTr="0073680C">
        <w:tc>
          <w:tcPr>
            <w:tcW w:w="2802" w:type="dxa"/>
            <w:tcBorders>
              <w:top w:val="single" w:sz="4" w:space="0" w:color="7F7F7F"/>
              <w:bottom w:val="single" w:sz="4" w:space="0" w:color="7F7F7F"/>
            </w:tcBorders>
            <w:shd w:val="clear" w:color="auto" w:fill="auto"/>
          </w:tcPr>
          <w:p w14:paraId="69FD4B97" w14:textId="77777777" w:rsidR="0080276A" w:rsidRPr="0080276A" w:rsidRDefault="0080276A" w:rsidP="0080276A">
            <w:pPr>
              <w:rPr>
                <w:rFonts w:ascii="Arial" w:eastAsia="MS Mincho" w:hAnsi="Arial" w:cs="Arial"/>
                <w:b/>
                <w:bCs/>
                <w:sz w:val="22"/>
                <w:szCs w:val="22"/>
                <w:lang w:val="ca-ES"/>
              </w:rPr>
            </w:pPr>
            <w:r w:rsidRPr="0080276A">
              <w:rPr>
                <w:rFonts w:ascii="Arial" w:eastAsia="MS Mincho" w:hAnsi="Arial" w:cs="Arial"/>
                <w:b/>
                <w:bCs/>
                <w:sz w:val="22"/>
                <w:szCs w:val="22"/>
                <w:lang w:val="ca-ES"/>
              </w:rPr>
              <w:t>3. Tramitacions i relació amb administracions</w:t>
            </w:r>
          </w:p>
        </w:tc>
        <w:tc>
          <w:tcPr>
            <w:tcW w:w="6095" w:type="dxa"/>
            <w:tcBorders>
              <w:top w:val="single" w:sz="4" w:space="0" w:color="7F7F7F"/>
              <w:bottom w:val="single" w:sz="4" w:space="0" w:color="7F7F7F"/>
            </w:tcBorders>
            <w:shd w:val="clear" w:color="auto" w:fill="auto"/>
          </w:tcPr>
          <w:p w14:paraId="3549D4AB"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Elaboració i tramitació de permisos, llicències i comunicacions ambientals amb les Administracions (AMB, ARC, Ajuntaments, etc.)</w:t>
            </w:r>
          </w:p>
          <w:p w14:paraId="6C7084C7"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Procediment de tramitació amb les Administracions Ambientals</w:t>
            </w:r>
          </w:p>
          <w:p w14:paraId="33A2AC45" w14:textId="77777777" w:rsidR="0080276A" w:rsidRPr="0080276A" w:rsidRDefault="0080276A" w:rsidP="0080276A">
            <w:pPr>
              <w:rPr>
                <w:rFonts w:ascii="Arial" w:eastAsia="MS Mincho" w:hAnsi="Arial" w:cs="Arial"/>
                <w:sz w:val="22"/>
                <w:szCs w:val="22"/>
                <w:lang w:val="ca-ES"/>
              </w:rPr>
            </w:pPr>
          </w:p>
        </w:tc>
      </w:tr>
      <w:tr w:rsidR="0080276A" w:rsidRPr="0080276A" w14:paraId="2BCACC38" w14:textId="77777777" w:rsidTr="0073680C">
        <w:tc>
          <w:tcPr>
            <w:tcW w:w="2802" w:type="dxa"/>
            <w:shd w:val="clear" w:color="auto" w:fill="auto"/>
          </w:tcPr>
          <w:p w14:paraId="5CAD43BA" w14:textId="77777777" w:rsidR="0080276A" w:rsidRPr="0080276A" w:rsidRDefault="0080276A" w:rsidP="0080276A">
            <w:pPr>
              <w:rPr>
                <w:rFonts w:ascii="Arial" w:eastAsia="MS Mincho" w:hAnsi="Arial" w:cs="Arial"/>
                <w:b/>
                <w:bCs/>
                <w:sz w:val="22"/>
                <w:szCs w:val="22"/>
                <w:lang w:val="ca-ES"/>
              </w:rPr>
            </w:pPr>
            <w:r w:rsidRPr="0080276A">
              <w:rPr>
                <w:rFonts w:ascii="Arial" w:eastAsia="MS Mincho" w:hAnsi="Arial" w:cs="Arial"/>
                <w:b/>
                <w:bCs/>
                <w:sz w:val="22"/>
                <w:szCs w:val="22"/>
                <w:lang w:val="ca-ES"/>
              </w:rPr>
              <w:t>4. Control operacional ambiental</w:t>
            </w:r>
          </w:p>
        </w:tc>
        <w:tc>
          <w:tcPr>
            <w:tcW w:w="6095" w:type="dxa"/>
            <w:shd w:val="clear" w:color="auto" w:fill="auto"/>
          </w:tcPr>
          <w:p w14:paraId="7E0C1700"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Compra verda i ambientalització de compres.</w:t>
            </w:r>
          </w:p>
          <w:p w14:paraId="30DB6971"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Gestió de residus: requisits normatius, classificació, segregació, documentació reglamentaria, procediments, accions de prevenció o valorització, etc.</w:t>
            </w:r>
          </w:p>
          <w:p w14:paraId="6C68D310"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Gestió de l’aigua: requisits normatius, documentació reglamentaria, procediments, control d’abocaments, etc.</w:t>
            </w:r>
          </w:p>
          <w:p w14:paraId="0C7603CD"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Contaminació de sòls: requisits normatius, Informes de Situació de Sòls, procediments, etc.</w:t>
            </w:r>
          </w:p>
          <w:p w14:paraId="267C9409"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Energia i CO2: requisits normatius, càlcul  de la petjada de carboni d’una  organització (abast 1, abast2 i abast 3), registre de la petjada carboni, procediments, etc.</w:t>
            </w:r>
          </w:p>
          <w:p w14:paraId="1447D877"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 xml:space="preserve">Contaminació atmosfèrica: requisits normatius, càlcul emissions de </w:t>
            </w:r>
            <w:proofErr w:type="spellStart"/>
            <w:r w:rsidRPr="0080276A">
              <w:rPr>
                <w:rFonts w:ascii="Arial" w:eastAsia="MS Mincho" w:hAnsi="Arial" w:cs="Arial"/>
                <w:sz w:val="22"/>
                <w:szCs w:val="22"/>
                <w:lang w:val="ca-ES"/>
              </w:rPr>
              <w:t>NOx</w:t>
            </w:r>
            <w:proofErr w:type="spellEnd"/>
            <w:r w:rsidRPr="0080276A">
              <w:rPr>
                <w:rFonts w:ascii="Arial" w:eastAsia="MS Mincho" w:hAnsi="Arial" w:cs="Arial"/>
                <w:sz w:val="22"/>
                <w:szCs w:val="22"/>
                <w:lang w:val="ca-ES"/>
              </w:rPr>
              <w:t xml:space="preserve"> i PM i/o altres contaminants, focus emissors a l’atmosfera, etc.</w:t>
            </w:r>
          </w:p>
          <w:p w14:paraId="234813BD" w14:textId="77777777" w:rsidR="0080276A" w:rsidRPr="0080276A" w:rsidRDefault="0080276A" w:rsidP="0080276A">
            <w:pPr>
              <w:rPr>
                <w:rFonts w:ascii="Arial" w:eastAsia="MS Mincho" w:hAnsi="Arial" w:cs="Arial"/>
                <w:sz w:val="22"/>
                <w:szCs w:val="22"/>
                <w:lang w:val="ca-ES"/>
              </w:rPr>
            </w:pPr>
            <w:r w:rsidRPr="0080276A">
              <w:rPr>
                <w:rFonts w:ascii="Arial" w:eastAsia="MS Mincho" w:hAnsi="Arial" w:cs="Arial"/>
                <w:sz w:val="22"/>
                <w:szCs w:val="22"/>
                <w:lang w:val="ca-ES"/>
              </w:rPr>
              <w:t>Llicencies ambientals: requisits normatius, procediments, etc.</w:t>
            </w:r>
          </w:p>
          <w:p w14:paraId="1F2A1094" w14:textId="77777777" w:rsidR="0080276A" w:rsidRPr="0080276A" w:rsidRDefault="0080276A" w:rsidP="0080276A">
            <w:pPr>
              <w:rPr>
                <w:rFonts w:ascii="Arial" w:eastAsia="MS Mincho" w:hAnsi="Arial" w:cs="Arial"/>
                <w:sz w:val="22"/>
                <w:szCs w:val="22"/>
                <w:lang w:val="ca-ES"/>
              </w:rPr>
            </w:pPr>
          </w:p>
        </w:tc>
      </w:tr>
      <w:tr w:rsidR="0080276A" w:rsidRPr="0080276A" w14:paraId="481DA9B9" w14:textId="77777777" w:rsidTr="0073680C">
        <w:tc>
          <w:tcPr>
            <w:tcW w:w="2802" w:type="dxa"/>
            <w:tcBorders>
              <w:top w:val="single" w:sz="4" w:space="0" w:color="7F7F7F"/>
              <w:bottom w:val="single" w:sz="4" w:space="0" w:color="7F7F7F"/>
            </w:tcBorders>
            <w:shd w:val="clear" w:color="auto" w:fill="auto"/>
          </w:tcPr>
          <w:p w14:paraId="1E093AA4" w14:textId="77777777" w:rsidR="0080276A" w:rsidRPr="0080276A" w:rsidRDefault="0080276A" w:rsidP="0080276A">
            <w:pPr>
              <w:rPr>
                <w:rFonts w:ascii="Arial" w:eastAsia="MS Mincho" w:hAnsi="Arial" w:cs="Arial"/>
                <w:b/>
                <w:bCs/>
                <w:sz w:val="22"/>
                <w:szCs w:val="22"/>
                <w:lang w:val="ca-ES"/>
              </w:rPr>
            </w:pPr>
            <w:r w:rsidRPr="0080276A">
              <w:rPr>
                <w:rFonts w:ascii="Arial" w:eastAsia="MS Mincho" w:hAnsi="Arial" w:cs="Arial"/>
                <w:b/>
                <w:bCs/>
                <w:sz w:val="22"/>
                <w:szCs w:val="22"/>
                <w:lang w:val="ca-ES"/>
              </w:rPr>
              <w:t>5. Sostenibilitat i ESG</w:t>
            </w:r>
          </w:p>
        </w:tc>
        <w:tc>
          <w:tcPr>
            <w:tcW w:w="6095" w:type="dxa"/>
            <w:tcBorders>
              <w:top w:val="single" w:sz="4" w:space="0" w:color="7F7F7F"/>
              <w:bottom w:val="single" w:sz="4" w:space="0" w:color="7F7F7F"/>
            </w:tcBorders>
            <w:shd w:val="clear" w:color="auto" w:fill="auto"/>
          </w:tcPr>
          <w:p w14:paraId="631B6531" w14:textId="77777777" w:rsidR="0080276A" w:rsidRPr="0080276A" w:rsidRDefault="0080276A" w:rsidP="0080276A">
            <w:pPr>
              <w:spacing w:after="200" w:line="276" w:lineRule="auto"/>
              <w:ind w:left="360" w:hanging="360"/>
              <w:contextualSpacing/>
              <w:rPr>
                <w:rFonts w:ascii="Arial" w:eastAsia="MS Mincho" w:hAnsi="Arial" w:cs="Arial"/>
                <w:sz w:val="22"/>
                <w:szCs w:val="22"/>
                <w:lang w:val="ca-ES" w:eastAsia="en-US"/>
              </w:rPr>
            </w:pPr>
            <w:r w:rsidRPr="0080276A">
              <w:rPr>
                <w:rFonts w:ascii="Arial" w:eastAsia="MS Mincho" w:hAnsi="Arial" w:cs="Arial"/>
                <w:sz w:val="22"/>
                <w:szCs w:val="22"/>
                <w:lang w:val="ca-ES" w:eastAsia="en-US"/>
              </w:rPr>
              <w:t xml:space="preserve">Directiva CSRD i </w:t>
            </w:r>
            <w:proofErr w:type="spellStart"/>
            <w:r w:rsidRPr="0080276A">
              <w:rPr>
                <w:rFonts w:ascii="Arial" w:eastAsia="MS Mincho" w:hAnsi="Arial" w:cs="Arial"/>
                <w:sz w:val="22"/>
                <w:szCs w:val="22"/>
                <w:lang w:val="ca-ES" w:eastAsia="en-US"/>
              </w:rPr>
              <w:t>estandards</w:t>
            </w:r>
            <w:proofErr w:type="spellEnd"/>
            <w:r w:rsidRPr="0080276A">
              <w:rPr>
                <w:rFonts w:ascii="Arial" w:eastAsia="MS Mincho" w:hAnsi="Arial" w:cs="Arial"/>
                <w:sz w:val="22"/>
                <w:szCs w:val="22"/>
                <w:lang w:val="ca-ES" w:eastAsia="en-US"/>
              </w:rPr>
              <w:t xml:space="preserve"> ESRS</w:t>
            </w:r>
          </w:p>
          <w:p w14:paraId="2D05EACF" w14:textId="77777777" w:rsidR="0080276A" w:rsidRPr="0080276A" w:rsidRDefault="0080276A" w:rsidP="0080276A">
            <w:pPr>
              <w:spacing w:after="200" w:line="276" w:lineRule="auto"/>
              <w:ind w:left="360" w:hanging="360"/>
              <w:contextualSpacing/>
              <w:rPr>
                <w:rFonts w:ascii="Arial" w:eastAsia="MS Mincho" w:hAnsi="Arial" w:cs="Arial"/>
                <w:sz w:val="22"/>
                <w:szCs w:val="22"/>
                <w:lang w:val="ca-ES" w:eastAsia="en-US"/>
              </w:rPr>
            </w:pPr>
            <w:r w:rsidRPr="0080276A">
              <w:rPr>
                <w:rFonts w:ascii="Arial" w:eastAsia="MS Mincho" w:hAnsi="Arial" w:cs="Arial"/>
                <w:sz w:val="22"/>
                <w:szCs w:val="22"/>
                <w:lang w:val="ca-ES" w:eastAsia="en-US"/>
              </w:rPr>
              <w:t>Doble materialitat</w:t>
            </w:r>
          </w:p>
          <w:p w14:paraId="570DD127" w14:textId="77777777" w:rsidR="0080276A" w:rsidRPr="0080276A" w:rsidRDefault="0080276A" w:rsidP="0080276A">
            <w:pPr>
              <w:spacing w:after="200" w:line="276" w:lineRule="auto"/>
              <w:ind w:left="360" w:hanging="360"/>
              <w:contextualSpacing/>
              <w:rPr>
                <w:rFonts w:ascii="Arial" w:eastAsia="MS Mincho" w:hAnsi="Arial" w:cs="Arial"/>
                <w:sz w:val="22"/>
                <w:szCs w:val="22"/>
                <w:lang w:val="ca-ES" w:eastAsia="en-US"/>
              </w:rPr>
            </w:pPr>
            <w:r w:rsidRPr="0080276A">
              <w:rPr>
                <w:rFonts w:ascii="Arial" w:eastAsia="MS Mincho" w:hAnsi="Arial" w:cs="Arial"/>
                <w:sz w:val="22"/>
                <w:szCs w:val="22"/>
                <w:lang w:val="ca-ES" w:eastAsia="en-US"/>
              </w:rPr>
              <w:t>Contribució als informes de sostenibilitat i CSRD.</w:t>
            </w:r>
          </w:p>
        </w:tc>
      </w:tr>
    </w:tbl>
    <w:p w14:paraId="3504EEE8" w14:textId="77777777" w:rsidR="0080276A" w:rsidRPr="0080276A" w:rsidRDefault="0080276A" w:rsidP="0080276A">
      <w:pPr>
        <w:jc w:val="both"/>
        <w:rPr>
          <w:rFonts w:ascii="Arial" w:eastAsia="Times New Roman" w:hAnsi="Arial" w:cs="Arial"/>
          <w:sz w:val="22"/>
          <w:szCs w:val="22"/>
          <w:lang w:val="es-ES"/>
        </w:rPr>
      </w:pPr>
    </w:p>
    <w:p w14:paraId="194E05D0" w14:textId="77777777" w:rsidR="0080276A" w:rsidRPr="0080276A" w:rsidRDefault="0080276A" w:rsidP="0080276A">
      <w:pPr>
        <w:jc w:val="both"/>
        <w:rPr>
          <w:rFonts w:ascii="Arial" w:eastAsia="Times New Roman" w:hAnsi="Arial" w:cs="Arial"/>
          <w:sz w:val="22"/>
          <w:szCs w:val="22"/>
          <w:lang w:val="es-ES"/>
        </w:rPr>
      </w:pPr>
    </w:p>
    <w:p w14:paraId="6727E6C7" w14:textId="77777777" w:rsidR="001C7F8F" w:rsidRDefault="001C7F8F" w:rsidP="00F538E2">
      <w:pPr>
        <w:pStyle w:val="Sinespaciado"/>
        <w:jc w:val="center"/>
        <w:rPr>
          <w:rFonts w:ascii="Arial" w:hAnsi="Arial" w:cs="Arial"/>
          <w:b/>
          <w:highlight w:val="yellow"/>
          <w:u w:val="single"/>
          <w:lang w:val="ca-ES"/>
        </w:rPr>
      </w:pPr>
    </w:p>
    <w:p w14:paraId="5A73C947" w14:textId="77777777" w:rsidR="0080276A" w:rsidRPr="0080276A" w:rsidRDefault="0080276A" w:rsidP="0080276A">
      <w:pPr>
        <w:ind w:left="-709"/>
        <w:jc w:val="center"/>
        <w:rPr>
          <w:rFonts w:ascii="Arial" w:eastAsia="Times New Roman" w:hAnsi="Arial" w:cs="Arial"/>
          <w:b/>
          <w:sz w:val="22"/>
          <w:szCs w:val="22"/>
          <w:lang w:val="ca-ES"/>
        </w:rPr>
      </w:pPr>
      <w:r w:rsidRPr="0080276A">
        <w:rPr>
          <w:rFonts w:ascii="Arial" w:eastAsia="Times New Roman" w:hAnsi="Arial" w:cs="Arial"/>
          <w:b/>
          <w:sz w:val="22"/>
          <w:szCs w:val="22"/>
          <w:lang w:val="ca-ES"/>
        </w:rPr>
        <w:t>Calendari estimat fases de proves</w:t>
      </w:r>
    </w:p>
    <w:p w14:paraId="26FD9691" w14:textId="77777777" w:rsidR="0080276A" w:rsidRPr="0080276A" w:rsidRDefault="0080276A" w:rsidP="0080276A">
      <w:pPr>
        <w:jc w:val="center"/>
        <w:rPr>
          <w:rFonts w:ascii="Calibri" w:eastAsia="Calibri" w:hAnsi="Calibri" w:cs="Arial"/>
          <w:sz w:val="22"/>
          <w:szCs w:val="22"/>
          <w:u w:val="single"/>
          <w:lang w:val="ca-ES" w:eastAsia="en-US"/>
        </w:rPr>
      </w:pPr>
    </w:p>
    <w:p w14:paraId="6985F01F" w14:textId="77777777" w:rsidR="0080276A" w:rsidRPr="0080276A" w:rsidRDefault="0080276A" w:rsidP="0080276A">
      <w:pPr>
        <w:rPr>
          <w:rFonts w:ascii="Calibri" w:eastAsia="Calibri" w:hAnsi="Calibri" w:cs="Arial"/>
          <w:sz w:val="22"/>
          <w:szCs w:val="22"/>
          <w:u w:val="single"/>
          <w:lang w:val="ca-ES" w:eastAsia="en-US"/>
        </w:rPr>
      </w:pPr>
    </w:p>
    <w:p w14:paraId="5259BEFC" w14:textId="77777777" w:rsidR="0080276A" w:rsidRPr="0080276A" w:rsidRDefault="0080276A" w:rsidP="0080276A">
      <w:pPr>
        <w:rPr>
          <w:rFonts w:ascii="Arial" w:eastAsia="Calibri" w:hAnsi="Arial" w:cs="Arial"/>
          <w:sz w:val="22"/>
          <w:szCs w:val="22"/>
          <w:u w:val="single"/>
          <w:lang w:val="ca-ES" w:eastAsia="en-US"/>
        </w:rPr>
      </w:pPr>
    </w:p>
    <w:p w14:paraId="5800AEB3" w14:textId="77777777" w:rsidR="0080276A" w:rsidRPr="0080276A" w:rsidRDefault="0080276A" w:rsidP="0080276A">
      <w:pPr>
        <w:spacing w:line="360" w:lineRule="auto"/>
        <w:rPr>
          <w:rFonts w:ascii="Arial" w:eastAsia="Calibri" w:hAnsi="Arial" w:cs="Arial"/>
          <w:sz w:val="22"/>
          <w:szCs w:val="22"/>
          <w:lang w:val="ca-ES" w:eastAsia="en-US"/>
        </w:rPr>
      </w:pPr>
      <w:bookmarkStart w:id="2" w:name="_Hlk161299254"/>
      <w:r w:rsidRPr="0080276A">
        <w:rPr>
          <w:rFonts w:ascii="Arial" w:eastAsia="Calibri" w:hAnsi="Arial" w:cs="Arial"/>
          <w:b/>
          <w:bCs/>
          <w:sz w:val="22"/>
          <w:szCs w:val="22"/>
          <w:lang w:val="ca-ES" w:eastAsia="en-US"/>
        </w:rPr>
        <w:t>Fase 1: anàlisi de candidatures.</w:t>
      </w:r>
      <w:r w:rsidRPr="0080276A">
        <w:rPr>
          <w:rFonts w:ascii="Cambria" w:eastAsia="MS Mincho" w:hAnsi="Cambria" w:cs="Times New Roman"/>
        </w:rPr>
        <w:br/>
      </w:r>
      <w:r w:rsidRPr="0080276A">
        <w:rPr>
          <w:rFonts w:ascii="Arial" w:eastAsia="Calibri" w:hAnsi="Arial" w:cs="Arial"/>
          <w:sz w:val="22"/>
          <w:szCs w:val="22"/>
          <w:lang w:val="ca-ES" w:eastAsia="en-US"/>
        </w:rPr>
        <w:t>Entre els dies 9 i el 13 de març de 2026</w:t>
      </w:r>
    </w:p>
    <w:p w14:paraId="2D3AEB1C" w14:textId="77777777" w:rsidR="0080276A" w:rsidRPr="0080276A" w:rsidRDefault="0080276A" w:rsidP="0080276A">
      <w:pPr>
        <w:autoSpaceDE w:val="0"/>
        <w:autoSpaceDN w:val="0"/>
        <w:adjustRightInd w:val="0"/>
        <w:spacing w:line="360" w:lineRule="auto"/>
        <w:ind w:left="720"/>
        <w:rPr>
          <w:rFonts w:ascii="Arial" w:eastAsia="Calibri" w:hAnsi="Arial" w:cs="Arial"/>
          <w:sz w:val="22"/>
          <w:szCs w:val="22"/>
          <w:u w:val="single"/>
          <w:lang w:val="ca-ES" w:eastAsia="en-US"/>
        </w:rPr>
      </w:pPr>
    </w:p>
    <w:p w14:paraId="485A6218" w14:textId="77777777" w:rsidR="0080276A" w:rsidRPr="0080276A" w:rsidRDefault="0080276A" w:rsidP="0080276A">
      <w:pPr>
        <w:spacing w:line="360" w:lineRule="auto"/>
        <w:rPr>
          <w:rFonts w:ascii="Arial" w:eastAsia="Calibri" w:hAnsi="Arial" w:cs="Arial"/>
          <w:sz w:val="22"/>
          <w:szCs w:val="22"/>
          <w:u w:val="single"/>
          <w:lang w:val="ca-ES" w:eastAsia="en-US"/>
        </w:rPr>
      </w:pPr>
      <w:r w:rsidRPr="0080276A">
        <w:rPr>
          <w:rFonts w:ascii="Arial" w:eastAsia="Calibri" w:hAnsi="Arial" w:cs="Arial"/>
          <w:b/>
          <w:bCs/>
          <w:sz w:val="22"/>
          <w:szCs w:val="22"/>
          <w:lang w:val="ca-ES" w:eastAsia="en-US"/>
        </w:rPr>
        <w:t xml:space="preserve">Fase 2:  </w:t>
      </w:r>
      <w:r w:rsidRPr="0080276A">
        <w:rPr>
          <w:rFonts w:ascii="Arial" w:eastAsia="MS Mincho" w:hAnsi="Arial" w:cs="Arial"/>
          <w:b/>
          <w:bCs/>
          <w:color w:val="000000"/>
          <w:sz w:val="22"/>
          <w:szCs w:val="22"/>
          <w:lang w:val="ca-ES"/>
        </w:rPr>
        <w:t xml:space="preserve">avaluació </w:t>
      </w:r>
      <w:proofErr w:type="spellStart"/>
      <w:r w:rsidRPr="0080276A">
        <w:rPr>
          <w:rFonts w:ascii="Arial" w:eastAsia="MS Mincho" w:hAnsi="Arial" w:cs="Arial"/>
          <w:b/>
          <w:bCs/>
          <w:color w:val="000000"/>
          <w:sz w:val="22"/>
          <w:szCs w:val="22"/>
          <w:lang w:val="ca-ES"/>
        </w:rPr>
        <w:t>aptitudinal</w:t>
      </w:r>
      <w:proofErr w:type="spellEnd"/>
      <w:r w:rsidRPr="0080276A">
        <w:rPr>
          <w:rFonts w:ascii="Arial" w:eastAsia="MS Mincho" w:hAnsi="Arial" w:cs="Arial"/>
          <w:b/>
          <w:bCs/>
          <w:color w:val="000000"/>
          <w:sz w:val="22"/>
          <w:szCs w:val="22"/>
          <w:lang w:val="ca-ES"/>
        </w:rPr>
        <w:t xml:space="preserve"> i de coneixements teòric-pràctics</w:t>
      </w:r>
      <w:r w:rsidRPr="0080276A">
        <w:rPr>
          <w:rFonts w:ascii="Arial" w:eastAsia="MS Mincho" w:hAnsi="Arial" w:cs="Arial"/>
          <w:color w:val="000000"/>
          <w:sz w:val="22"/>
          <w:szCs w:val="22"/>
          <w:lang w:val="ca-ES"/>
        </w:rPr>
        <w:t>.</w:t>
      </w:r>
      <w:r w:rsidRPr="0080276A">
        <w:rPr>
          <w:rFonts w:ascii="Arial" w:eastAsia="MS Mincho" w:hAnsi="Arial" w:cs="Arial"/>
          <w:b/>
          <w:bCs/>
          <w:sz w:val="22"/>
          <w:szCs w:val="22"/>
          <w:lang w:val="ca-ES"/>
        </w:rPr>
        <w:t xml:space="preserve"> </w:t>
      </w:r>
      <w:r w:rsidRPr="0080276A">
        <w:rPr>
          <w:rFonts w:ascii="Cambria" w:eastAsia="MS Mincho" w:hAnsi="Cambria" w:cs="Times New Roman"/>
        </w:rPr>
        <w:br/>
      </w:r>
      <w:r w:rsidRPr="0080276A">
        <w:rPr>
          <w:rFonts w:ascii="Arial" w:eastAsia="Calibri" w:hAnsi="Arial" w:cs="Arial"/>
          <w:sz w:val="22"/>
          <w:szCs w:val="22"/>
          <w:lang w:val="ca-ES" w:eastAsia="en-US"/>
        </w:rPr>
        <w:t>Entre els dies 16 i el 27 de març de 2026</w:t>
      </w:r>
    </w:p>
    <w:p w14:paraId="4E721327" w14:textId="77777777" w:rsidR="0080276A" w:rsidRPr="0080276A" w:rsidRDefault="0080276A" w:rsidP="0080276A">
      <w:pPr>
        <w:autoSpaceDE w:val="0"/>
        <w:autoSpaceDN w:val="0"/>
        <w:adjustRightInd w:val="0"/>
        <w:spacing w:line="360" w:lineRule="auto"/>
        <w:ind w:left="720"/>
        <w:rPr>
          <w:rFonts w:ascii="Arial" w:eastAsia="Calibri" w:hAnsi="Arial" w:cs="Arial"/>
          <w:sz w:val="22"/>
          <w:szCs w:val="22"/>
          <w:u w:val="single"/>
          <w:lang w:val="ca-ES" w:eastAsia="en-US"/>
        </w:rPr>
      </w:pPr>
    </w:p>
    <w:p w14:paraId="0955903E" w14:textId="77777777" w:rsidR="0080276A" w:rsidRPr="0080276A" w:rsidRDefault="0080276A" w:rsidP="0080276A">
      <w:pPr>
        <w:spacing w:line="360" w:lineRule="auto"/>
        <w:rPr>
          <w:rFonts w:ascii="Arial" w:eastAsia="Calibri" w:hAnsi="Arial" w:cs="Arial"/>
          <w:sz w:val="22"/>
          <w:szCs w:val="22"/>
          <w:u w:val="single"/>
          <w:lang w:val="ca-ES" w:eastAsia="en-US"/>
        </w:rPr>
      </w:pPr>
      <w:r w:rsidRPr="0080276A">
        <w:rPr>
          <w:rFonts w:ascii="Arial" w:eastAsia="Calibri" w:hAnsi="Arial" w:cs="Arial"/>
          <w:b/>
          <w:bCs/>
          <w:sz w:val="22"/>
          <w:szCs w:val="22"/>
          <w:lang w:val="ca-ES" w:eastAsia="en-US"/>
        </w:rPr>
        <w:t>Fase 3: avaluació competencial</w:t>
      </w:r>
      <w:r w:rsidRPr="0080276A">
        <w:rPr>
          <w:rFonts w:ascii="Arial" w:eastAsia="MS Mincho" w:hAnsi="Arial" w:cs="Arial"/>
          <w:b/>
          <w:bCs/>
          <w:sz w:val="22"/>
          <w:szCs w:val="22"/>
          <w:lang w:val="ca-ES"/>
        </w:rPr>
        <w:t>.</w:t>
      </w:r>
      <w:r w:rsidRPr="0080276A">
        <w:rPr>
          <w:rFonts w:ascii="Arial" w:eastAsia="Calibri" w:hAnsi="Arial" w:cs="Arial"/>
          <w:sz w:val="22"/>
          <w:szCs w:val="22"/>
          <w:lang w:val="ca-ES" w:eastAsia="en-US"/>
        </w:rPr>
        <w:t xml:space="preserve"> </w:t>
      </w:r>
      <w:r w:rsidRPr="0080276A">
        <w:rPr>
          <w:rFonts w:ascii="Cambria" w:eastAsia="MS Mincho" w:hAnsi="Cambria" w:cs="Times New Roman"/>
        </w:rPr>
        <w:br/>
      </w:r>
      <w:r w:rsidRPr="0080276A">
        <w:rPr>
          <w:rFonts w:ascii="Arial" w:eastAsia="Calibri" w:hAnsi="Arial" w:cs="Arial"/>
          <w:sz w:val="22"/>
          <w:szCs w:val="22"/>
          <w:lang w:val="ca-ES" w:eastAsia="en-US"/>
        </w:rPr>
        <w:t>Entre els dies 23 de març i el 10 d’abril de 2026</w:t>
      </w:r>
    </w:p>
    <w:p w14:paraId="328B6288" w14:textId="77777777" w:rsidR="0080276A" w:rsidRPr="0080276A" w:rsidRDefault="0080276A" w:rsidP="0080276A">
      <w:pPr>
        <w:autoSpaceDE w:val="0"/>
        <w:autoSpaceDN w:val="0"/>
        <w:adjustRightInd w:val="0"/>
        <w:spacing w:line="360" w:lineRule="auto"/>
        <w:rPr>
          <w:rFonts w:ascii="Arial" w:eastAsia="Calibri" w:hAnsi="Arial" w:cs="Arial"/>
          <w:sz w:val="22"/>
          <w:szCs w:val="22"/>
          <w:u w:val="single"/>
          <w:lang w:val="ca-ES" w:eastAsia="en-US"/>
        </w:rPr>
      </w:pPr>
    </w:p>
    <w:p w14:paraId="284FC43D" w14:textId="77777777" w:rsidR="0080276A" w:rsidRPr="0080276A" w:rsidRDefault="0080276A" w:rsidP="0080276A">
      <w:pPr>
        <w:autoSpaceDE w:val="0"/>
        <w:autoSpaceDN w:val="0"/>
        <w:adjustRightInd w:val="0"/>
        <w:spacing w:line="360" w:lineRule="auto"/>
        <w:rPr>
          <w:rFonts w:ascii="Arial" w:eastAsia="Calibri" w:hAnsi="Arial" w:cs="Arial"/>
          <w:b/>
          <w:bCs/>
          <w:sz w:val="22"/>
          <w:szCs w:val="22"/>
          <w:lang w:val="ca-ES" w:eastAsia="en-US"/>
        </w:rPr>
      </w:pPr>
      <w:r w:rsidRPr="0080276A">
        <w:rPr>
          <w:rFonts w:ascii="Arial" w:eastAsia="Calibri" w:hAnsi="Arial" w:cs="Arial"/>
          <w:b/>
          <w:bCs/>
          <w:sz w:val="22"/>
          <w:szCs w:val="22"/>
          <w:lang w:val="ca-ES" w:eastAsia="en-US"/>
        </w:rPr>
        <w:t xml:space="preserve">Publicació de resultats: </w:t>
      </w:r>
    </w:p>
    <w:p w14:paraId="172820EB" w14:textId="77777777" w:rsidR="0080276A" w:rsidRPr="0080276A" w:rsidRDefault="0080276A" w:rsidP="0080276A">
      <w:pPr>
        <w:spacing w:line="360" w:lineRule="auto"/>
        <w:contextualSpacing/>
        <w:rPr>
          <w:rFonts w:ascii="Arial" w:eastAsia="Calibri" w:hAnsi="Arial" w:cs="Arial"/>
          <w:sz w:val="22"/>
          <w:szCs w:val="22"/>
          <w:lang w:val="ca-ES" w:eastAsia="en-US"/>
        </w:rPr>
      </w:pPr>
      <w:r w:rsidRPr="0080276A">
        <w:rPr>
          <w:rFonts w:ascii="Arial" w:eastAsia="Calibri" w:hAnsi="Arial" w:cs="Arial"/>
          <w:sz w:val="22"/>
          <w:szCs w:val="22"/>
          <w:lang w:val="ca-ES" w:eastAsia="en-US"/>
        </w:rPr>
        <w:t>Abans del 24 d’abril de 2026</w:t>
      </w:r>
    </w:p>
    <w:bookmarkEnd w:id="2"/>
    <w:p w14:paraId="79839928" w14:textId="77777777" w:rsidR="0080276A" w:rsidRPr="0080276A" w:rsidRDefault="0080276A" w:rsidP="0080276A">
      <w:pPr>
        <w:autoSpaceDE w:val="0"/>
        <w:autoSpaceDN w:val="0"/>
        <w:adjustRightInd w:val="0"/>
        <w:spacing w:after="100" w:line="276" w:lineRule="auto"/>
        <w:jc w:val="both"/>
        <w:rPr>
          <w:rFonts w:ascii="Arial" w:eastAsia="MS Mincho" w:hAnsi="Arial" w:cs="Arial"/>
          <w:sz w:val="22"/>
          <w:szCs w:val="22"/>
          <w:lang w:val="ca-ES"/>
        </w:rPr>
      </w:pPr>
    </w:p>
    <w:p w14:paraId="48977FCD" w14:textId="77777777" w:rsidR="0080276A" w:rsidRPr="0080276A" w:rsidRDefault="0080276A" w:rsidP="0080276A">
      <w:pPr>
        <w:autoSpaceDE w:val="0"/>
        <w:autoSpaceDN w:val="0"/>
        <w:adjustRightInd w:val="0"/>
        <w:spacing w:after="100" w:line="276" w:lineRule="auto"/>
        <w:jc w:val="both"/>
        <w:rPr>
          <w:rFonts w:ascii="Arial" w:eastAsia="MS Mincho" w:hAnsi="Arial" w:cs="Arial"/>
          <w:b/>
          <w:sz w:val="22"/>
          <w:szCs w:val="22"/>
          <w:u w:val="single"/>
          <w:lang w:val="ca-ES"/>
        </w:rPr>
      </w:pPr>
    </w:p>
    <w:p w14:paraId="770EC771" w14:textId="77777777" w:rsidR="0080276A" w:rsidRPr="0080276A" w:rsidRDefault="0080276A" w:rsidP="0080276A">
      <w:pPr>
        <w:autoSpaceDE w:val="0"/>
        <w:autoSpaceDN w:val="0"/>
        <w:adjustRightInd w:val="0"/>
        <w:spacing w:after="100" w:line="276" w:lineRule="auto"/>
        <w:jc w:val="both"/>
        <w:rPr>
          <w:rFonts w:ascii="Arial" w:eastAsia="MS Mincho" w:hAnsi="Arial" w:cs="Arial"/>
          <w:b/>
          <w:sz w:val="22"/>
          <w:szCs w:val="22"/>
          <w:u w:val="single"/>
          <w:lang w:val="ca-ES"/>
        </w:rPr>
      </w:pPr>
      <w:r w:rsidRPr="0080276A">
        <w:rPr>
          <w:rFonts w:ascii="Arial" w:eastAsia="MS Mincho" w:hAnsi="Arial" w:cs="Arial"/>
          <w:b/>
          <w:sz w:val="22"/>
          <w:szCs w:val="22"/>
          <w:u w:val="single"/>
          <w:lang w:val="ca-ES"/>
        </w:rPr>
        <w:t>Aquest calendari pot estar subjecte a canvis</w:t>
      </w:r>
      <w:r w:rsidRPr="0080276A">
        <w:rPr>
          <w:rFonts w:ascii="Arial" w:eastAsia="MS Mincho" w:hAnsi="Arial" w:cs="Arial"/>
          <w:b/>
          <w:sz w:val="22"/>
          <w:szCs w:val="22"/>
          <w:lang w:val="ca-ES"/>
        </w:rPr>
        <w:t>. Qualsevol canvi es notificaria a les persones participants en el procés de selecció amb suficient antelació com per facilitar el bon funcionament del procés.</w:t>
      </w:r>
    </w:p>
    <w:p w14:paraId="0D063071" w14:textId="77777777" w:rsidR="0080276A" w:rsidRPr="0080276A" w:rsidRDefault="0080276A" w:rsidP="0080276A">
      <w:pPr>
        <w:autoSpaceDE w:val="0"/>
        <w:autoSpaceDN w:val="0"/>
        <w:adjustRightInd w:val="0"/>
        <w:spacing w:line="276" w:lineRule="auto"/>
        <w:rPr>
          <w:rFonts w:ascii="Arial" w:eastAsia="Times New Roman" w:hAnsi="Arial" w:cs="Arial"/>
          <w:sz w:val="22"/>
          <w:szCs w:val="22"/>
          <w:lang w:val="ca-ES"/>
        </w:rPr>
      </w:pPr>
    </w:p>
    <w:p w14:paraId="54479263" w14:textId="4396D39F" w:rsidR="00F94AF9" w:rsidRPr="00D62E06" w:rsidRDefault="00F94AF9" w:rsidP="00F538E2">
      <w:pPr>
        <w:pStyle w:val="Sinespaciado"/>
        <w:jc w:val="center"/>
        <w:rPr>
          <w:rFonts w:ascii="Arial" w:hAnsi="Arial" w:cs="Arial"/>
          <w:b/>
          <w:u w:val="single"/>
          <w:lang w:val="ca-ES"/>
        </w:rPr>
      </w:pPr>
    </w:p>
    <w:sectPr w:rsidR="00F94AF9" w:rsidRPr="00D62E06" w:rsidSect="00315118">
      <w:type w:val="continuous"/>
      <w:pgSz w:w="11900" w:h="16840"/>
      <w:pgMar w:top="4088" w:right="1268" w:bottom="1985" w:left="1985" w:header="0" w:footer="450" w:gutter="0"/>
      <w:pgBorders>
        <w:top w:val="single" w:sz="4" w:space="1"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0CE53" w14:textId="77777777" w:rsidR="00182A2F" w:rsidRDefault="00182A2F" w:rsidP="00CB76C7">
      <w:r>
        <w:separator/>
      </w:r>
    </w:p>
  </w:endnote>
  <w:endnote w:type="continuationSeparator" w:id="0">
    <w:p w14:paraId="60CFB91E" w14:textId="77777777" w:rsidR="00182A2F" w:rsidRDefault="00182A2F" w:rsidP="00CB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HelveticaNeueLT Std Bold">
    <w:altName w:val="Tw Cen MT Condensed Extra Bold"/>
    <w:charset w:val="00"/>
    <w:family w:val="auto"/>
    <w:pitch w:val="variable"/>
    <w:sig w:usb0="00000003"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LT Std">
    <w:altName w:val="Arial"/>
    <w:panose1 w:val="020B0604020202020204"/>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9E4CC" w14:textId="77777777" w:rsidR="00182A2F" w:rsidRPr="00E16860" w:rsidRDefault="00182A2F" w:rsidP="00085513">
    <w:pPr>
      <w:pStyle w:val="Piedepgina"/>
      <w:pBdr>
        <w:top w:val="single" w:sz="4" w:space="6" w:color="auto"/>
      </w:pBdr>
      <w:ind w:left="-851"/>
      <w:rPr>
        <w:rFonts w:ascii="Arial" w:hAnsi="Arial" w:cs="Arial"/>
        <w:noProof/>
        <w:sz w:val="17"/>
        <w:szCs w:val="17"/>
        <w:lang w:val="es-ES"/>
      </w:rPr>
    </w:pPr>
    <w:r w:rsidRPr="00E16860">
      <w:rPr>
        <w:rFonts w:ascii="Arial" w:hAnsi="Arial" w:cs="Arial"/>
        <w:noProof/>
        <w:sz w:val="17"/>
        <w:szCs w:val="17"/>
        <w:lang w:val="es-ES"/>
      </w:rPr>
      <w:t>Carrer 60, 21-23 Sector A / Polígon Industrial Zona Franca / 08040 Barcelona</w:t>
    </w:r>
  </w:p>
  <w:p w14:paraId="134B511C" w14:textId="77777777" w:rsidR="00182A2F" w:rsidRPr="009A1B50" w:rsidRDefault="00182A2F" w:rsidP="00085513">
    <w:pPr>
      <w:pStyle w:val="Piedepgina"/>
      <w:pBdr>
        <w:top w:val="single" w:sz="4" w:space="6" w:color="auto"/>
      </w:pBdr>
      <w:ind w:left="-851"/>
      <w:rPr>
        <w:rFonts w:ascii="Arial" w:hAnsi="Arial" w:cs="Arial"/>
        <w:sz w:val="17"/>
        <w:szCs w:val="17"/>
        <w:lang w:val="en-US"/>
      </w:rPr>
    </w:pPr>
    <w:r w:rsidRPr="009A1B50">
      <w:rPr>
        <w:rFonts w:ascii="Arial" w:hAnsi="Arial" w:cs="Arial"/>
        <w:sz w:val="17"/>
        <w:szCs w:val="17"/>
        <w:lang w:val="en-US"/>
      </w:rPr>
      <w:t xml:space="preserve">T +34 932 987 000 / F +34 932 987 300 / info@tmb.cat / </w:t>
    </w:r>
    <w:hyperlink r:id="rId1" w:history="1">
      <w:r w:rsidRPr="009A1B50">
        <w:rPr>
          <w:rFonts w:ascii="Arial" w:hAnsi="Arial" w:cs="Arial"/>
          <w:sz w:val="17"/>
          <w:szCs w:val="17"/>
          <w:u w:val="single"/>
          <w:lang w:val="en-US"/>
        </w:rPr>
        <w:t>www.tmb.cat</w:t>
      </w:r>
    </w:hyperlink>
  </w:p>
  <w:p w14:paraId="3BF06AB4" w14:textId="77777777" w:rsidR="00F574F9" w:rsidRDefault="00F574F9" w:rsidP="00F574F9">
    <w:pPr>
      <w:pStyle w:val="Piedepgina"/>
      <w:pBdr>
        <w:top w:val="single" w:sz="4" w:space="6" w:color="auto"/>
      </w:pBdr>
      <w:ind w:left="-851"/>
      <w:rPr>
        <w:rFonts w:ascii="Arial" w:hAnsi="Arial" w:cs="Arial"/>
        <w:b/>
        <w:sz w:val="13"/>
        <w:szCs w:val="13"/>
      </w:rPr>
    </w:pPr>
    <w:proofErr w:type="spellStart"/>
    <w:r w:rsidRPr="00A44B99">
      <w:rPr>
        <w:rFonts w:ascii="Arial" w:hAnsi="Arial" w:cs="Arial"/>
        <w:b/>
        <w:sz w:val="13"/>
        <w:szCs w:val="13"/>
      </w:rPr>
      <w:t>Transports</w:t>
    </w:r>
    <w:proofErr w:type="spellEnd"/>
    <w:r w:rsidRPr="00A44B99">
      <w:rPr>
        <w:rFonts w:ascii="Arial" w:hAnsi="Arial" w:cs="Arial"/>
        <w:b/>
        <w:sz w:val="13"/>
        <w:szCs w:val="13"/>
      </w:rPr>
      <w:t xml:space="preserve"> de Barcelona SA. </w:t>
    </w:r>
    <w:r w:rsidRPr="00F574F9">
      <w:rPr>
        <w:rFonts w:ascii="Arial" w:hAnsi="Arial" w:cs="Arial"/>
        <w:sz w:val="13"/>
        <w:szCs w:val="13"/>
      </w:rPr>
      <w:t xml:space="preserve">Inscrita al Registre Mercantil de Barcelona full núm. 16.610, </w:t>
    </w:r>
    <w:proofErr w:type="spellStart"/>
    <w:r w:rsidRPr="00F574F9">
      <w:rPr>
        <w:rFonts w:ascii="Arial" w:hAnsi="Arial" w:cs="Arial"/>
        <w:sz w:val="13"/>
        <w:szCs w:val="13"/>
      </w:rPr>
      <w:t>foli</w:t>
    </w:r>
    <w:proofErr w:type="spellEnd"/>
    <w:r w:rsidRPr="00F574F9">
      <w:rPr>
        <w:rFonts w:ascii="Arial" w:hAnsi="Arial" w:cs="Arial"/>
        <w:sz w:val="13"/>
        <w:szCs w:val="13"/>
      </w:rPr>
      <w:t xml:space="preserve"> 191, </w:t>
    </w:r>
    <w:proofErr w:type="spellStart"/>
    <w:r w:rsidRPr="00F574F9">
      <w:rPr>
        <w:rFonts w:ascii="Arial" w:hAnsi="Arial" w:cs="Arial"/>
        <w:sz w:val="13"/>
        <w:szCs w:val="13"/>
      </w:rPr>
      <w:t>tom</w:t>
    </w:r>
    <w:proofErr w:type="spellEnd"/>
    <w:r w:rsidRPr="00F574F9">
      <w:rPr>
        <w:rFonts w:ascii="Arial" w:hAnsi="Arial" w:cs="Arial"/>
        <w:sz w:val="13"/>
        <w:szCs w:val="13"/>
      </w:rPr>
      <w:t xml:space="preserve"> 1.494, </w:t>
    </w:r>
    <w:proofErr w:type="spellStart"/>
    <w:r w:rsidRPr="00F574F9">
      <w:rPr>
        <w:rFonts w:ascii="Arial" w:hAnsi="Arial" w:cs="Arial"/>
        <w:sz w:val="13"/>
        <w:szCs w:val="13"/>
      </w:rPr>
      <w:t>llibre</w:t>
    </w:r>
    <w:proofErr w:type="spellEnd"/>
    <w:r w:rsidRPr="00F574F9">
      <w:rPr>
        <w:rFonts w:ascii="Arial" w:hAnsi="Arial" w:cs="Arial"/>
        <w:sz w:val="13"/>
        <w:szCs w:val="13"/>
      </w:rPr>
      <w:t xml:space="preserve"> 933. C.I.F. A08016081.</w:t>
    </w:r>
  </w:p>
  <w:p w14:paraId="6B0F1047" w14:textId="113A5F6C" w:rsidR="00F574F9" w:rsidRPr="00484115" w:rsidRDefault="00F574F9" w:rsidP="00F574F9">
    <w:pPr>
      <w:pStyle w:val="Piedepgina"/>
      <w:pBdr>
        <w:top w:val="single" w:sz="4" w:space="6" w:color="auto"/>
      </w:pBdr>
      <w:ind w:left="-851"/>
      <w:rPr>
        <w:rFonts w:ascii="Arial" w:hAnsi="Arial" w:cs="Arial"/>
        <w:sz w:val="13"/>
        <w:szCs w:val="13"/>
      </w:rPr>
    </w:pPr>
    <w:r w:rsidRPr="00F574F9">
      <w:rPr>
        <w:rFonts w:ascii="Arial" w:hAnsi="Arial" w:cs="Arial"/>
        <w:b/>
        <w:sz w:val="13"/>
        <w:szCs w:val="13"/>
      </w:rPr>
      <w:t xml:space="preserve">Ferrocarril </w:t>
    </w:r>
    <w:proofErr w:type="spellStart"/>
    <w:r w:rsidRPr="00484115">
      <w:rPr>
        <w:rFonts w:ascii="Arial" w:hAnsi="Arial" w:cs="Arial"/>
        <w:b/>
        <w:sz w:val="13"/>
        <w:szCs w:val="13"/>
      </w:rPr>
      <w:t>Metropolità</w:t>
    </w:r>
    <w:proofErr w:type="spellEnd"/>
    <w:r w:rsidRPr="00484115">
      <w:rPr>
        <w:rFonts w:ascii="Arial" w:hAnsi="Arial" w:cs="Arial"/>
        <w:b/>
        <w:sz w:val="13"/>
        <w:szCs w:val="13"/>
      </w:rPr>
      <w:t xml:space="preserve"> de Barcelona SA.</w:t>
    </w:r>
    <w:r w:rsidRPr="00484115">
      <w:rPr>
        <w:rFonts w:ascii="Arial" w:hAnsi="Arial" w:cs="Arial"/>
        <w:sz w:val="13"/>
        <w:szCs w:val="13"/>
      </w:rPr>
      <w:t xml:space="preserve"> Inscrita al Registre Mercantil de Barcelona, </w:t>
    </w:r>
    <w:proofErr w:type="spellStart"/>
    <w:r w:rsidRPr="00484115">
      <w:rPr>
        <w:rFonts w:ascii="Arial" w:hAnsi="Arial" w:cs="Arial"/>
        <w:sz w:val="13"/>
        <w:szCs w:val="13"/>
      </w:rPr>
      <w:t>llibre</w:t>
    </w:r>
    <w:proofErr w:type="spellEnd"/>
    <w:r w:rsidRPr="00484115">
      <w:rPr>
        <w:rFonts w:ascii="Arial" w:hAnsi="Arial" w:cs="Arial"/>
        <w:sz w:val="13"/>
        <w:szCs w:val="13"/>
      </w:rPr>
      <w:t xml:space="preserve"> de </w:t>
    </w:r>
    <w:proofErr w:type="spellStart"/>
    <w:r w:rsidRPr="00484115">
      <w:rPr>
        <w:rFonts w:ascii="Arial" w:hAnsi="Arial" w:cs="Arial"/>
        <w:sz w:val="13"/>
        <w:szCs w:val="13"/>
      </w:rPr>
      <w:t>Societats</w:t>
    </w:r>
    <w:proofErr w:type="spellEnd"/>
    <w:r w:rsidRPr="00484115">
      <w:rPr>
        <w:rFonts w:ascii="Arial" w:hAnsi="Arial" w:cs="Arial"/>
        <w:sz w:val="13"/>
        <w:szCs w:val="13"/>
      </w:rPr>
      <w:t xml:space="preserve">, </w:t>
    </w:r>
    <w:proofErr w:type="spellStart"/>
    <w:r w:rsidRPr="00484115">
      <w:rPr>
        <w:rFonts w:ascii="Arial" w:hAnsi="Arial" w:cs="Arial"/>
        <w:sz w:val="13"/>
        <w:szCs w:val="13"/>
      </w:rPr>
      <w:t>tom</w:t>
    </w:r>
    <w:proofErr w:type="spellEnd"/>
    <w:r w:rsidRPr="00484115">
      <w:rPr>
        <w:rFonts w:ascii="Arial" w:hAnsi="Arial" w:cs="Arial"/>
        <w:sz w:val="13"/>
        <w:szCs w:val="13"/>
      </w:rPr>
      <w:t xml:space="preserve"> 146, </w:t>
    </w:r>
    <w:proofErr w:type="spellStart"/>
    <w:r w:rsidRPr="00484115">
      <w:rPr>
        <w:rFonts w:ascii="Arial" w:hAnsi="Arial" w:cs="Arial"/>
        <w:sz w:val="13"/>
        <w:szCs w:val="13"/>
      </w:rPr>
      <w:t>foli</w:t>
    </w:r>
    <w:proofErr w:type="spellEnd"/>
    <w:r w:rsidRPr="00484115">
      <w:rPr>
        <w:rFonts w:ascii="Arial" w:hAnsi="Arial" w:cs="Arial"/>
        <w:sz w:val="13"/>
        <w:szCs w:val="13"/>
      </w:rPr>
      <w:t xml:space="preserve"> 167, full 14.201. C.I.F. A08005795.</w:t>
    </w:r>
  </w:p>
  <w:p w14:paraId="0D2811C8" w14:textId="6B7BFF38" w:rsidR="00182A2F" w:rsidRPr="00DD6D9A" w:rsidRDefault="00182A2F" w:rsidP="00085513">
    <w:pPr>
      <w:pStyle w:val="Piedepgina"/>
      <w:pBdr>
        <w:top w:val="single" w:sz="4" w:space="6" w:color="auto"/>
      </w:pBdr>
      <w:ind w:left="-851"/>
      <w:rPr>
        <w:rFonts w:ascii="HelveticaNeueLT Std" w:hAnsi="HelveticaNeueLT Std" w:cs="Arial"/>
        <w:sz w:val="11"/>
        <w:szCs w:val="1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13043" w14:textId="77777777" w:rsidR="00182A2F" w:rsidRDefault="00182A2F" w:rsidP="00CB76C7">
      <w:r>
        <w:separator/>
      </w:r>
    </w:p>
  </w:footnote>
  <w:footnote w:type="continuationSeparator" w:id="0">
    <w:p w14:paraId="5F2B65E4" w14:textId="77777777" w:rsidR="00182A2F" w:rsidRDefault="00182A2F" w:rsidP="00CB7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4FE7" w14:textId="2663EE70" w:rsidR="00182A2F" w:rsidRPr="005E7CC9" w:rsidRDefault="000F25BD" w:rsidP="007226EF">
    <w:pPr>
      <w:pStyle w:val="Encabezado"/>
      <w:ind w:right="-1701" w:hanging="1985"/>
      <w:jc w:val="center"/>
      <w:rPr>
        <w:rFonts w:ascii="HelveticaNeueLT Std Bold" w:hAnsi="HelveticaNeueLT Std Bold"/>
        <w:sz w:val="22"/>
        <w:szCs w:val="22"/>
      </w:rPr>
    </w:pPr>
    <w:r>
      <w:rPr>
        <w:rFonts w:ascii="HelveticaNeueLT Std Bold" w:hAnsi="HelveticaNeueLT Std Bold"/>
        <w:noProof/>
        <w:sz w:val="22"/>
        <w:szCs w:val="22"/>
        <w:lang w:val="ca-ES" w:eastAsia="ca-ES"/>
      </w:rPr>
      <w:drawing>
        <wp:anchor distT="0" distB="0" distL="114300" distR="114300" simplePos="0" relativeHeight="251661312" behindDoc="0" locked="0" layoutInCell="1" allowOverlap="1" wp14:anchorId="18E004A3" wp14:editId="6A3D96B4">
          <wp:simplePos x="0" y="0"/>
          <wp:positionH relativeFrom="column">
            <wp:posOffset>-1042670</wp:posOffset>
          </wp:positionH>
          <wp:positionV relativeFrom="paragraph">
            <wp:posOffset>290830</wp:posOffset>
          </wp:positionV>
          <wp:extent cx="7129145" cy="1907540"/>
          <wp:effectExtent l="0" t="0" r="0" b="0"/>
          <wp:wrapTopAndBottom/>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çalera-neutre.jpg"/>
                  <pic:cNvPicPr/>
                </pic:nvPicPr>
                <pic:blipFill>
                  <a:blip r:embed="rId1">
                    <a:extLst>
                      <a:ext uri="{28A0092B-C50C-407E-A947-70E740481C1C}">
                        <a14:useLocalDpi xmlns:a14="http://schemas.microsoft.com/office/drawing/2010/main" val="0"/>
                      </a:ext>
                    </a:extLst>
                  </a:blip>
                  <a:stretch>
                    <a:fillRect/>
                  </a:stretch>
                </pic:blipFill>
                <pic:spPr>
                  <a:xfrm>
                    <a:off x="0" y="0"/>
                    <a:ext cx="7129145" cy="19075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5269"/>
    <w:multiLevelType w:val="hybridMultilevel"/>
    <w:tmpl w:val="AB5C5E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7F1294"/>
    <w:multiLevelType w:val="hybridMultilevel"/>
    <w:tmpl w:val="BFB87B26"/>
    <w:lvl w:ilvl="0" w:tplc="C58648FE">
      <w:start w:val="1"/>
      <w:numFmt w:val="bullet"/>
      <w:lvlText w:val="•"/>
      <w:lvlJc w:val="left"/>
      <w:pPr>
        <w:tabs>
          <w:tab w:val="num" w:pos="720"/>
        </w:tabs>
        <w:ind w:left="720" w:hanging="360"/>
      </w:pPr>
      <w:rPr>
        <w:rFonts w:ascii="Arial" w:hAnsi="Arial" w:hint="default"/>
      </w:rPr>
    </w:lvl>
    <w:lvl w:ilvl="1" w:tplc="A9361A58" w:tentative="1">
      <w:start w:val="1"/>
      <w:numFmt w:val="bullet"/>
      <w:lvlText w:val="•"/>
      <w:lvlJc w:val="left"/>
      <w:pPr>
        <w:tabs>
          <w:tab w:val="num" w:pos="1440"/>
        </w:tabs>
        <w:ind w:left="1440" w:hanging="360"/>
      </w:pPr>
      <w:rPr>
        <w:rFonts w:ascii="Arial" w:hAnsi="Arial" w:hint="default"/>
      </w:rPr>
    </w:lvl>
    <w:lvl w:ilvl="2" w:tplc="E65602A4" w:tentative="1">
      <w:start w:val="1"/>
      <w:numFmt w:val="bullet"/>
      <w:lvlText w:val="•"/>
      <w:lvlJc w:val="left"/>
      <w:pPr>
        <w:tabs>
          <w:tab w:val="num" w:pos="2160"/>
        </w:tabs>
        <w:ind w:left="2160" w:hanging="360"/>
      </w:pPr>
      <w:rPr>
        <w:rFonts w:ascii="Arial" w:hAnsi="Arial" w:hint="default"/>
      </w:rPr>
    </w:lvl>
    <w:lvl w:ilvl="3" w:tplc="84F4FC30" w:tentative="1">
      <w:start w:val="1"/>
      <w:numFmt w:val="bullet"/>
      <w:lvlText w:val="•"/>
      <w:lvlJc w:val="left"/>
      <w:pPr>
        <w:tabs>
          <w:tab w:val="num" w:pos="2880"/>
        </w:tabs>
        <w:ind w:left="2880" w:hanging="360"/>
      </w:pPr>
      <w:rPr>
        <w:rFonts w:ascii="Arial" w:hAnsi="Arial" w:hint="default"/>
      </w:rPr>
    </w:lvl>
    <w:lvl w:ilvl="4" w:tplc="6AB4E65C" w:tentative="1">
      <w:start w:val="1"/>
      <w:numFmt w:val="bullet"/>
      <w:lvlText w:val="•"/>
      <w:lvlJc w:val="left"/>
      <w:pPr>
        <w:tabs>
          <w:tab w:val="num" w:pos="3600"/>
        </w:tabs>
        <w:ind w:left="3600" w:hanging="360"/>
      </w:pPr>
      <w:rPr>
        <w:rFonts w:ascii="Arial" w:hAnsi="Arial" w:hint="default"/>
      </w:rPr>
    </w:lvl>
    <w:lvl w:ilvl="5" w:tplc="E8F6BB04" w:tentative="1">
      <w:start w:val="1"/>
      <w:numFmt w:val="bullet"/>
      <w:lvlText w:val="•"/>
      <w:lvlJc w:val="left"/>
      <w:pPr>
        <w:tabs>
          <w:tab w:val="num" w:pos="4320"/>
        </w:tabs>
        <w:ind w:left="4320" w:hanging="360"/>
      </w:pPr>
      <w:rPr>
        <w:rFonts w:ascii="Arial" w:hAnsi="Arial" w:hint="default"/>
      </w:rPr>
    </w:lvl>
    <w:lvl w:ilvl="6" w:tplc="34AE7C90" w:tentative="1">
      <w:start w:val="1"/>
      <w:numFmt w:val="bullet"/>
      <w:lvlText w:val="•"/>
      <w:lvlJc w:val="left"/>
      <w:pPr>
        <w:tabs>
          <w:tab w:val="num" w:pos="5040"/>
        </w:tabs>
        <w:ind w:left="5040" w:hanging="360"/>
      </w:pPr>
      <w:rPr>
        <w:rFonts w:ascii="Arial" w:hAnsi="Arial" w:hint="default"/>
      </w:rPr>
    </w:lvl>
    <w:lvl w:ilvl="7" w:tplc="38ACA3AC" w:tentative="1">
      <w:start w:val="1"/>
      <w:numFmt w:val="bullet"/>
      <w:lvlText w:val="•"/>
      <w:lvlJc w:val="left"/>
      <w:pPr>
        <w:tabs>
          <w:tab w:val="num" w:pos="5760"/>
        </w:tabs>
        <w:ind w:left="5760" w:hanging="360"/>
      </w:pPr>
      <w:rPr>
        <w:rFonts w:ascii="Arial" w:hAnsi="Arial" w:hint="default"/>
      </w:rPr>
    </w:lvl>
    <w:lvl w:ilvl="8" w:tplc="92C2A6A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D43B82"/>
    <w:multiLevelType w:val="hybridMultilevel"/>
    <w:tmpl w:val="AAF87AB0"/>
    <w:lvl w:ilvl="0" w:tplc="0C0A0001">
      <w:start w:val="1"/>
      <w:numFmt w:val="bullet"/>
      <w:lvlText w:val=""/>
      <w:lvlJc w:val="left"/>
      <w:pPr>
        <w:tabs>
          <w:tab w:val="num" w:pos="720"/>
        </w:tabs>
        <w:ind w:left="720" w:hanging="360"/>
      </w:pPr>
      <w:rPr>
        <w:rFonts w:ascii="Symbol" w:hAnsi="Symbol" w:hint="default"/>
      </w:rPr>
    </w:lvl>
    <w:lvl w:ilvl="1" w:tplc="740C89DC" w:tentative="1">
      <w:start w:val="1"/>
      <w:numFmt w:val="bullet"/>
      <w:lvlText w:val="•"/>
      <w:lvlJc w:val="left"/>
      <w:pPr>
        <w:tabs>
          <w:tab w:val="num" w:pos="1440"/>
        </w:tabs>
        <w:ind w:left="1440" w:hanging="360"/>
      </w:pPr>
      <w:rPr>
        <w:rFonts w:ascii="Arial" w:hAnsi="Arial" w:hint="default"/>
      </w:rPr>
    </w:lvl>
    <w:lvl w:ilvl="2" w:tplc="4D32C9B8" w:tentative="1">
      <w:start w:val="1"/>
      <w:numFmt w:val="bullet"/>
      <w:lvlText w:val="•"/>
      <w:lvlJc w:val="left"/>
      <w:pPr>
        <w:tabs>
          <w:tab w:val="num" w:pos="2160"/>
        </w:tabs>
        <w:ind w:left="2160" w:hanging="360"/>
      </w:pPr>
      <w:rPr>
        <w:rFonts w:ascii="Arial" w:hAnsi="Arial" w:hint="default"/>
      </w:rPr>
    </w:lvl>
    <w:lvl w:ilvl="3" w:tplc="308256B2" w:tentative="1">
      <w:start w:val="1"/>
      <w:numFmt w:val="bullet"/>
      <w:lvlText w:val="•"/>
      <w:lvlJc w:val="left"/>
      <w:pPr>
        <w:tabs>
          <w:tab w:val="num" w:pos="2880"/>
        </w:tabs>
        <w:ind w:left="2880" w:hanging="360"/>
      </w:pPr>
      <w:rPr>
        <w:rFonts w:ascii="Arial" w:hAnsi="Arial" w:hint="default"/>
      </w:rPr>
    </w:lvl>
    <w:lvl w:ilvl="4" w:tplc="5AB6873A" w:tentative="1">
      <w:start w:val="1"/>
      <w:numFmt w:val="bullet"/>
      <w:lvlText w:val="•"/>
      <w:lvlJc w:val="left"/>
      <w:pPr>
        <w:tabs>
          <w:tab w:val="num" w:pos="3600"/>
        </w:tabs>
        <w:ind w:left="3600" w:hanging="360"/>
      </w:pPr>
      <w:rPr>
        <w:rFonts w:ascii="Arial" w:hAnsi="Arial" w:hint="default"/>
      </w:rPr>
    </w:lvl>
    <w:lvl w:ilvl="5" w:tplc="4AA40A46" w:tentative="1">
      <w:start w:val="1"/>
      <w:numFmt w:val="bullet"/>
      <w:lvlText w:val="•"/>
      <w:lvlJc w:val="left"/>
      <w:pPr>
        <w:tabs>
          <w:tab w:val="num" w:pos="4320"/>
        </w:tabs>
        <w:ind w:left="4320" w:hanging="360"/>
      </w:pPr>
      <w:rPr>
        <w:rFonts w:ascii="Arial" w:hAnsi="Arial" w:hint="default"/>
      </w:rPr>
    </w:lvl>
    <w:lvl w:ilvl="6" w:tplc="6D9C96F0" w:tentative="1">
      <w:start w:val="1"/>
      <w:numFmt w:val="bullet"/>
      <w:lvlText w:val="•"/>
      <w:lvlJc w:val="left"/>
      <w:pPr>
        <w:tabs>
          <w:tab w:val="num" w:pos="5040"/>
        </w:tabs>
        <w:ind w:left="5040" w:hanging="360"/>
      </w:pPr>
      <w:rPr>
        <w:rFonts w:ascii="Arial" w:hAnsi="Arial" w:hint="default"/>
      </w:rPr>
    </w:lvl>
    <w:lvl w:ilvl="7" w:tplc="203E4DCA" w:tentative="1">
      <w:start w:val="1"/>
      <w:numFmt w:val="bullet"/>
      <w:lvlText w:val="•"/>
      <w:lvlJc w:val="left"/>
      <w:pPr>
        <w:tabs>
          <w:tab w:val="num" w:pos="5760"/>
        </w:tabs>
        <w:ind w:left="5760" w:hanging="360"/>
      </w:pPr>
      <w:rPr>
        <w:rFonts w:ascii="Arial" w:hAnsi="Arial" w:hint="default"/>
      </w:rPr>
    </w:lvl>
    <w:lvl w:ilvl="8" w:tplc="BD20010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BA5F8E"/>
    <w:multiLevelType w:val="hybridMultilevel"/>
    <w:tmpl w:val="18B2D31A"/>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4" w15:restartNumberingAfterBreak="0">
    <w:nsid w:val="0F0C7601"/>
    <w:multiLevelType w:val="hybridMultilevel"/>
    <w:tmpl w:val="8C2288E0"/>
    <w:lvl w:ilvl="0" w:tplc="9D30DB32">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22338F"/>
    <w:multiLevelType w:val="hybridMultilevel"/>
    <w:tmpl w:val="692A0AA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6" w15:restartNumberingAfterBreak="0">
    <w:nsid w:val="134A3EEA"/>
    <w:multiLevelType w:val="hybridMultilevel"/>
    <w:tmpl w:val="8A9C1A28"/>
    <w:lvl w:ilvl="0" w:tplc="DE2A6DC2">
      <w:start w:val="1"/>
      <w:numFmt w:val="decimal"/>
      <w:lvlText w:val="%1."/>
      <w:lvlJc w:val="left"/>
      <w:pPr>
        <w:ind w:left="153"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9284BAF"/>
    <w:multiLevelType w:val="hybridMultilevel"/>
    <w:tmpl w:val="7490418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8" w15:restartNumberingAfterBreak="0">
    <w:nsid w:val="1AEB5A50"/>
    <w:multiLevelType w:val="hybridMultilevel"/>
    <w:tmpl w:val="18D4C668"/>
    <w:lvl w:ilvl="0" w:tplc="0C0A0001">
      <w:start w:val="1"/>
      <w:numFmt w:val="bullet"/>
      <w:lvlText w:val=""/>
      <w:lvlJc w:val="left"/>
      <w:pPr>
        <w:tabs>
          <w:tab w:val="num" w:pos="720"/>
        </w:tabs>
        <w:ind w:left="720" w:hanging="360"/>
      </w:pPr>
      <w:rPr>
        <w:rFonts w:ascii="Symbol" w:hAnsi="Symbol" w:hint="default"/>
      </w:rPr>
    </w:lvl>
    <w:lvl w:ilvl="1" w:tplc="A9361A58" w:tentative="1">
      <w:start w:val="1"/>
      <w:numFmt w:val="bullet"/>
      <w:lvlText w:val="•"/>
      <w:lvlJc w:val="left"/>
      <w:pPr>
        <w:tabs>
          <w:tab w:val="num" w:pos="1440"/>
        </w:tabs>
        <w:ind w:left="1440" w:hanging="360"/>
      </w:pPr>
      <w:rPr>
        <w:rFonts w:ascii="Arial" w:hAnsi="Arial" w:hint="default"/>
      </w:rPr>
    </w:lvl>
    <w:lvl w:ilvl="2" w:tplc="E65602A4" w:tentative="1">
      <w:start w:val="1"/>
      <w:numFmt w:val="bullet"/>
      <w:lvlText w:val="•"/>
      <w:lvlJc w:val="left"/>
      <w:pPr>
        <w:tabs>
          <w:tab w:val="num" w:pos="2160"/>
        </w:tabs>
        <w:ind w:left="2160" w:hanging="360"/>
      </w:pPr>
      <w:rPr>
        <w:rFonts w:ascii="Arial" w:hAnsi="Arial" w:hint="default"/>
      </w:rPr>
    </w:lvl>
    <w:lvl w:ilvl="3" w:tplc="84F4FC30" w:tentative="1">
      <w:start w:val="1"/>
      <w:numFmt w:val="bullet"/>
      <w:lvlText w:val="•"/>
      <w:lvlJc w:val="left"/>
      <w:pPr>
        <w:tabs>
          <w:tab w:val="num" w:pos="2880"/>
        </w:tabs>
        <w:ind w:left="2880" w:hanging="360"/>
      </w:pPr>
      <w:rPr>
        <w:rFonts w:ascii="Arial" w:hAnsi="Arial" w:hint="default"/>
      </w:rPr>
    </w:lvl>
    <w:lvl w:ilvl="4" w:tplc="6AB4E65C" w:tentative="1">
      <w:start w:val="1"/>
      <w:numFmt w:val="bullet"/>
      <w:lvlText w:val="•"/>
      <w:lvlJc w:val="left"/>
      <w:pPr>
        <w:tabs>
          <w:tab w:val="num" w:pos="3600"/>
        </w:tabs>
        <w:ind w:left="3600" w:hanging="360"/>
      </w:pPr>
      <w:rPr>
        <w:rFonts w:ascii="Arial" w:hAnsi="Arial" w:hint="default"/>
      </w:rPr>
    </w:lvl>
    <w:lvl w:ilvl="5" w:tplc="E8F6BB04" w:tentative="1">
      <w:start w:val="1"/>
      <w:numFmt w:val="bullet"/>
      <w:lvlText w:val="•"/>
      <w:lvlJc w:val="left"/>
      <w:pPr>
        <w:tabs>
          <w:tab w:val="num" w:pos="4320"/>
        </w:tabs>
        <w:ind w:left="4320" w:hanging="360"/>
      </w:pPr>
      <w:rPr>
        <w:rFonts w:ascii="Arial" w:hAnsi="Arial" w:hint="default"/>
      </w:rPr>
    </w:lvl>
    <w:lvl w:ilvl="6" w:tplc="34AE7C90" w:tentative="1">
      <w:start w:val="1"/>
      <w:numFmt w:val="bullet"/>
      <w:lvlText w:val="•"/>
      <w:lvlJc w:val="left"/>
      <w:pPr>
        <w:tabs>
          <w:tab w:val="num" w:pos="5040"/>
        </w:tabs>
        <w:ind w:left="5040" w:hanging="360"/>
      </w:pPr>
      <w:rPr>
        <w:rFonts w:ascii="Arial" w:hAnsi="Arial" w:hint="default"/>
      </w:rPr>
    </w:lvl>
    <w:lvl w:ilvl="7" w:tplc="38ACA3AC" w:tentative="1">
      <w:start w:val="1"/>
      <w:numFmt w:val="bullet"/>
      <w:lvlText w:val="•"/>
      <w:lvlJc w:val="left"/>
      <w:pPr>
        <w:tabs>
          <w:tab w:val="num" w:pos="5760"/>
        </w:tabs>
        <w:ind w:left="5760" w:hanging="360"/>
      </w:pPr>
      <w:rPr>
        <w:rFonts w:ascii="Arial" w:hAnsi="Arial" w:hint="default"/>
      </w:rPr>
    </w:lvl>
    <w:lvl w:ilvl="8" w:tplc="92C2A6A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B46C81"/>
    <w:multiLevelType w:val="hybridMultilevel"/>
    <w:tmpl w:val="BADC10AC"/>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0" w15:restartNumberingAfterBreak="0">
    <w:nsid w:val="1E457F45"/>
    <w:multiLevelType w:val="hybridMultilevel"/>
    <w:tmpl w:val="BF5E316C"/>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1" w15:restartNumberingAfterBreak="0">
    <w:nsid w:val="1E683B59"/>
    <w:multiLevelType w:val="hybridMultilevel"/>
    <w:tmpl w:val="21343E5E"/>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2" w15:restartNumberingAfterBreak="0">
    <w:nsid w:val="1EF01E0B"/>
    <w:multiLevelType w:val="hybridMultilevel"/>
    <w:tmpl w:val="66C8631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1FB77449"/>
    <w:multiLevelType w:val="hybridMultilevel"/>
    <w:tmpl w:val="A82C43DE"/>
    <w:lvl w:ilvl="0" w:tplc="0C0A000F">
      <w:start w:val="1"/>
      <w:numFmt w:val="decimal"/>
      <w:lvlText w:val="%1."/>
      <w:lvlJc w:val="left"/>
      <w:pPr>
        <w:ind w:left="153" w:hanging="360"/>
      </w:pPr>
    </w:lvl>
    <w:lvl w:ilvl="1" w:tplc="04030019" w:tentative="1">
      <w:start w:val="1"/>
      <w:numFmt w:val="lowerLetter"/>
      <w:lvlText w:val="%2."/>
      <w:lvlJc w:val="left"/>
      <w:pPr>
        <w:ind w:left="873" w:hanging="360"/>
      </w:pPr>
    </w:lvl>
    <w:lvl w:ilvl="2" w:tplc="0403001B" w:tentative="1">
      <w:start w:val="1"/>
      <w:numFmt w:val="lowerRoman"/>
      <w:lvlText w:val="%3."/>
      <w:lvlJc w:val="right"/>
      <w:pPr>
        <w:ind w:left="1593" w:hanging="180"/>
      </w:pPr>
    </w:lvl>
    <w:lvl w:ilvl="3" w:tplc="0403000F" w:tentative="1">
      <w:start w:val="1"/>
      <w:numFmt w:val="decimal"/>
      <w:lvlText w:val="%4."/>
      <w:lvlJc w:val="left"/>
      <w:pPr>
        <w:ind w:left="2313" w:hanging="360"/>
      </w:pPr>
    </w:lvl>
    <w:lvl w:ilvl="4" w:tplc="04030019" w:tentative="1">
      <w:start w:val="1"/>
      <w:numFmt w:val="lowerLetter"/>
      <w:lvlText w:val="%5."/>
      <w:lvlJc w:val="left"/>
      <w:pPr>
        <w:ind w:left="3033" w:hanging="360"/>
      </w:pPr>
    </w:lvl>
    <w:lvl w:ilvl="5" w:tplc="0403001B" w:tentative="1">
      <w:start w:val="1"/>
      <w:numFmt w:val="lowerRoman"/>
      <w:lvlText w:val="%6."/>
      <w:lvlJc w:val="right"/>
      <w:pPr>
        <w:ind w:left="3753" w:hanging="180"/>
      </w:pPr>
    </w:lvl>
    <w:lvl w:ilvl="6" w:tplc="0403000F" w:tentative="1">
      <w:start w:val="1"/>
      <w:numFmt w:val="decimal"/>
      <w:lvlText w:val="%7."/>
      <w:lvlJc w:val="left"/>
      <w:pPr>
        <w:ind w:left="4473" w:hanging="360"/>
      </w:pPr>
    </w:lvl>
    <w:lvl w:ilvl="7" w:tplc="04030019" w:tentative="1">
      <w:start w:val="1"/>
      <w:numFmt w:val="lowerLetter"/>
      <w:lvlText w:val="%8."/>
      <w:lvlJc w:val="left"/>
      <w:pPr>
        <w:ind w:left="5193" w:hanging="360"/>
      </w:pPr>
    </w:lvl>
    <w:lvl w:ilvl="8" w:tplc="0403001B" w:tentative="1">
      <w:start w:val="1"/>
      <w:numFmt w:val="lowerRoman"/>
      <w:lvlText w:val="%9."/>
      <w:lvlJc w:val="right"/>
      <w:pPr>
        <w:ind w:left="5913" w:hanging="180"/>
      </w:pPr>
    </w:lvl>
  </w:abstractNum>
  <w:abstractNum w:abstractNumId="14" w15:restartNumberingAfterBreak="0">
    <w:nsid w:val="209D588C"/>
    <w:multiLevelType w:val="hybridMultilevel"/>
    <w:tmpl w:val="DB1E995A"/>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5" w15:restartNumberingAfterBreak="0">
    <w:nsid w:val="239C535E"/>
    <w:multiLevelType w:val="hybridMultilevel"/>
    <w:tmpl w:val="14E25EB0"/>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16" w15:restartNumberingAfterBreak="0">
    <w:nsid w:val="23ED76CA"/>
    <w:multiLevelType w:val="hybridMultilevel"/>
    <w:tmpl w:val="DF8A3222"/>
    <w:lvl w:ilvl="0" w:tplc="8A4E360A">
      <w:start w:val="1"/>
      <w:numFmt w:val="bullet"/>
      <w:lvlText w:val="•"/>
      <w:lvlJc w:val="left"/>
      <w:pPr>
        <w:tabs>
          <w:tab w:val="num" w:pos="720"/>
        </w:tabs>
        <w:ind w:left="720" w:hanging="360"/>
      </w:pPr>
      <w:rPr>
        <w:rFonts w:ascii="Arial" w:hAnsi="Arial" w:hint="default"/>
      </w:rPr>
    </w:lvl>
    <w:lvl w:ilvl="1" w:tplc="887C9FD0" w:tentative="1">
      <w:start w:val="1"/>
      <w:numFmt w:val="bullet"/>
      <w:lvlText w:val="•"/>
      <w:lvlJc w:val="left"/>
      <w:pPr>
        <w:tabs>
          <w:tab w:val="num" w:pos="1440"/>
        </w:tabs>
        <w:ind w:left="1440" w:hanging="360"/>
      </w:pPr>
      <w:rPr>
        <w:rFonts w:ascii="Arial" w:hAnsi="Arial" w:hint="default"/>
      </w:rPr>
    </w:lvl>
    <w:lvl w:ilvl="2" w:tplc="7138129A" w:tentative="1">
      <w:start w:val="1"/>
      <w:numFmt w:val="bullet"/>
      <w:lvlText w:val="•"/>
      <w:lvlJc w:val="left"/>
      <w:pPr>
        <w:tabs>
          <w:tab w:val="num" w:pos="2160"/>
        </w:tabs>
        <w:ind w:left="2160" w:hanging="360"/>
      </w:pPr>
      <w:rPr>
        <w:rFonts w:ascii="Arial" w:hAnsi="Arial" w:hint="default"/>
      </w:rPr>
    </w:lvl>
    <w:lvl w:ilvl="3" w:tplc="07C45F68" w:tentative="1">
      <w:start w:val="1"/>
      <w:numFmt w:val="bullet"/>
      <w:lvlText w:val="•"/>
      <w:lvlJc w:val="left"/>
      <w:pPr>
        <w:tabs>
          <w:tab w:val="num" w:pos="2880"/>
        </w:tabs>
        <w:ind w:left="2880" w:hanging="360"/>
      </w:pPr>
      <w:rPr>
        <w:rFonts w:ascii="Arial" w:hAnsi="Arial" w:hint="default"/>
      </w:rPr>
    </w:lvl>
    <w:lvl w:ilvl="4" w:tplc="B6C662BA" w:tentative="1">
      <w:start w:val="1"/>
      <w:numFmt w:val="bullet"/>
      <w:lvlText w:val="•"/>
      <w:lvlJc w:val="left"/>
      <w:pPr>
        <w:tabs>
          <w:tab w:val="num" w:pos="3600"/>
        </w:tabs>
        <w:ind w:left="3600" w:hanging="360"/>
      </w:pPr>
      <w:rPr>
        <w:rFonts w:ascii="Arial" w:hAnsi="Arial" w:hint="default"/>
      </w:rPr>
    </w:lvl>
    <w:lvl w:ilvl="5" w:tplc="0496642C" w:tentative="1">
      <w:start w:val="1"/>
      <w:numFmt w:val="bullet"/>
      <w:lvlText w:val="•"/>
      <w:lvlJc w:val="left"/>
      <w:pPr>
        <w:tabs>
          <w:tab w:val="num" w:pos="4320"/>
        </w:tabs>
        <w:ind w:left="4320" w:hanging="360"/>
      </w:pPr>
      <w:rPr>
        <w:rFonts w:ascii="Arial" w:hAnsi="Arial" w:hint="default"/>
      </w:rPr>
    </w:lvl>
    <w:lvl w:ilvl="6" w:tplc="75AA7A56" w:tentative="1">
      <w:start w:val="1"/>
      <w:numFmt w:val="bullet"/>
      <w:lvlText w:val="•"/>
      <w:lvlJc w:val="left"/>
      <w:pPr>
        <w:tabs>
          <w:tab w:val="num" w:pos="5040"/>
        </w:tabs>
        <w:ind w:left="5040" w:hanging="360"/>
      </w:pPr>
      <w:rPr>
        <w:rFonts w:ascii="Arial" w:hAnsi="Arial" w:hint="default"/>
      </w:rPr>
    </w:lvl>
    <w:lvl w:ilvl="7" w:tplc="ACB2A452" w:tentative="1">
      <w:start w:val="1"/>
      <w:numFmt w:val="bullet"/>
      <w:lvlText w:val="•"/>
      <w:lvlJc w:val="left"/>
      <w:pPr>
        <w:tabs>
          <w:tab w:val="num" w:pos="5760"/>
        </w:tabs>
        <w:ind w:left="5760" w:hanging="360"/>
      </w:pPr>
      <w:rPr>
        <w:rFonts w:ascii="Arial" w:hAnsi="Arial" w:hint="default"/>
      </w:rPr>
    </w:lvl>
    <w:lvl w:ilvl="8" w:tplc="84D68B4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4A2036B"/>
    <w:multiLevelType w:val="hybridMultilevel"/>
    <w:tmpl w:val="3FC4B82C"/>
    <w:lvl w:ilvl="0" w:tplc="0C0A0001">
      <w:start w:val="1"/>
      <w:numFmt w:val="bullet"/>
      <w:lvlText w:val=""/>
      <w:lvlJc w:val="left"/>
      <w:pPr>
        <w:tabs>
          <w:tab w:val="num" w:pos="720"/>
        </w:tabs>
        <w:ind w:left="720" w:hanging="360"/>
      </w:pPr>
      <w:rPr>
        <w:rFonts w:ascii="Symbol" w:hAnsi="Symbol" w:hint="default"/>
      </w:rPr>
    </w:lvl>
    <w:lvl w:ilvl="1" w:tplc="E1564B9C" w:tentative="1">
      <w:start w:val="1"/>
      <w:numFmt w:val="bullet"/>
      <w:lvlText w:val="•"/>
      <w:lvlJc w:val="left"/>
      <w:pPr>
        <w:tabs>
          <w:tab w:val="num" w:pos="1440"/>
        </w:tabs>
        <w:ind w:left="1440" w:hanging="360"/>
      </w:pPr>
      <w:rPr>
        <w:rFonts w:ascii="Arial" w:hAnsi="Arial" w:hint="default"/>
      </w:rPr>
    </w:lvl>
    <w:lvl w:ilvl="2" w:tplc="134480DA" w:tentative="1">
      <w:start w:val="1"/>
      <w:numFmt w:val="bullet"/>
      <w:lvlText w:val="•"/>
      <w:lvlJc w:val="left"/>
      <w:pPr>
        <w:tabs>
          <w:tab w:val="num" w:pos="2160"/>
        </w:tabs>
        <w:ind w:left="2160" w:hanging="360"/>
      </w:pPr>
      <w:rPr>
        <w:rFonts w:ascii="Arial" w:hAnsi="Arial" w:hint="default"/>
      </w:rPr>
    </w:lvl>
    <w:lvl w:ilvl="3" w:tplc="9392C748" w:tentative="1">
      <w:start w:val="1"/>
      <w:numFmt w:val="bullet"/>
      <w:lvlText w:val="•"/>
      <w:lvlJc w:val="left"/>
      <w:pPr>
        <w:tabs>
          <w:tab w:val="num" w:pos="2880"/>
        </w:tabs>
        <w:ind w:left="2880" w:hanging="360"/>
      </w:pPr>
      <w:rPr>
        <w:rFonts w:ascii="Arial" w:hAnsi="Arial" w:hint="default"/>
      </w:rPr>
    </w:lvl>
    <w:lvl w:ilvl="4" w:tplc="B98A7844" w:tentative="1">
      <w:start w:val="1"/>
      <w:numFmt w:val="bullet"/>
      <w:lvlText w:val="•"/>
      <w:lvlJc w:val="left"/>
      <w:pPr>
        <w:tabs>
          <w:tab w:val="num" w:pos="3600"/>
        </w:tabs>
        <w:ind w:left="3600" w:hanging="360"/>
      </w:pPr>
      <w:rPr>
        <w:rFonts w:ascii="Arial" w:hAnsi="Arial" w:hint="default"/>
      </w:rPr>
    </w:lvl>
    <w:lvl w:ilvl="5" w:tplc="64768162" w:tentative="1">
      <w:start w:val="1"/>
      <w:numFmt w:val="bullet"/>
      <w:lvlText w:val="•"/>
      <w:lvlJc w:val="left"/>
      <w:pPr>
        <w:tabs>
          <w:tab w:val="num" w:pos="4320"/>
        </w:tabs>
        <w:ind w:left="4320" w:hanging="360"/>
      </w:pPr>
      <w:rPr>
        <w:rFonts w:ascii="Arial" w:hAnsi="Arial" w:hint="default"/>
      </w:rPr>
    </w:lvl>
    <w:lvl w:ilvl="6" w:tplc="15C478F2" w:tentative="1">
      <w:start w:val="1"/>
      <w:numFmt w:val="bullet"/>
      <w:lvlText w:val="•"/>
      <w:lvlJc w:val="left"/>
      <w:pPr>
        <w:tabs>
          <w:tab w:val="num" w:pos="5040"/>
        </w:tabs>
        <w:ind w:left="5040" w:hanging="360"/>
      </w:pPr>
      <w:rPr>
        <w:rFonts w:ascii="Arial" w:hAnsi="Arial" w:hint="default"/>
      </w:rPr>
    </w:lvl>
    <w:lvl w:ilvl="7" w:tplc="51CEAD1C" w:tentative="1">
      <w:start w:val="1"/>
      <w:numFmt w:val="bullet"/>
      <w:lvlText w:val="•"/>
      <w:lvlJc w:val="left"/>
      <w:pPr>
        <w:tabs>
          <w:tab w:val="num" w:pos="5760"/>
        </w:tabs>
        <w:ind w:left="5760" w:hanging="360"/>
      </w:pPr>
      <w:rPr>
        <w:rFonts w:ascii="Arial" w:hAnsi="Arial" w:hint="default"/>
      </w:rPr>
    </w:lvl>
    <w:lvl w:ilvl="8" w:tplc="98B8346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FFB7173"/>
    <w:multiLevelType w:val="hybridMultilevel"/>
    <w:tmpl w:val="11E00EC0"/>
    <w:lvl w:ilvl="0" w:tplc="13B69C4C">
      <w:start w:val="1"/>
      <w:numFmt w:val="decimal"/>
      <w:lvlText w:val="%1."/>
      <w:lvlJc w:val="left"/>
      <w:pPr>
        <w:ind w:left="153" w:hanging="360"/>
      </w:pPr>
      <w:rPr>
        <w:b/>
        <w:bCs w:val="0"/>
      </w:rPr>
    </w:lvl>
    <w:lvl w:ilvl="1" w:tplc="0C0A0019" w:tentative="1">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19" w15:restartNumberingAfterBreak="0">
    <w:nsid w:val="36884D66"/>
    <w:multiLevelType w:val="hybridMultilevel"/>
    <w:tmpl w:val="137CE3FC"/>
    <w:lvl w:ilvl="0" w:tplc="B71668D0">
      <w:start w:val="1"/>
      <w:numFmt w:val="bullet"/>
      <w:lvlText w:val="•"/>
      <w:lvlJc w:val="left"/>
      <w:pPr>
        <w:tabs>
          <w:tab w:val="num" w:pos="720"/>
        </w:tabs>
        <w:ind w:left="720" w:hanging="360"/>
      </w:pPr>
      <w:rPr>
        <w:rFonts w:ascii="Arial" w:hAnsi="Arial" w:hint="default"/>
      </w:rPr>
    </w:lvl>
    <w:lvl w:ilvl="1" w:tplc="628AE2B8" w:tentative="1">
      <w:start w:val="1"/>
      <w:numFmt w:val="bullet"/>
      <w:lvlText w:val="•"/>
      <w:lvlJc w:val="left"/>
      <w:pPr>
        <w:tabs>
          <w:tab w:val="num" w:pos="1440"/>
        </w:tabs>
        <w:ind w:left="1440" w:hanging="360"/>
      </w:pPr>
      <w:rPr>
        <w:rFonts w:ascii="Arial" w:hAnsi="Arial" w:hint="default"/>
      </w:rPr>
    </w:lvl>
    <w:lvl w:ilvl="2" w:tplc="67C67CD4" w:tentative="1">
      <w:start w:val="1"/>
      <w:numFmt w:val="bullet"/>
      <w:lvlText w:val="•"/>
      <w:lvlJc w:val="left"/>
      <w:pPr>
        <w:tabs>
          <w:tab w:val="num" w:pos="2160"/>
        </w:tabs>
        <w:ind w:left="2160" w:hanging="360"/>
      </w:pPr>
      <w:rPr>
        <w:rFonts w:ascii="Arial" w:hAnsi="Arial" w:hint="default"/>
      </w:rPr>
    </w:lvl>
    <w:lvl w:ilvl="3" w:tplc="309063EE" w:tentative="1">
      <w:start w:val="1"/>
      <w:numFmt w:val="bullet"/>
      <w:lvlText w:val="•"/>
      <w:lvlJc w:val="left"/>
      <w:pPr>
        <w:tabs>
          <w:tab w:val="num" w:pos="2880"/>
        </w:tabs>
        <w:ind w:left="2880" w:hanging="360"/>
      </w:pPr>
      <w:rPr>
        <w:rFonts w:ascii="Arial" w:hAnsi="Arial" w:hint="default"/>
      </w:rPr>
    </w:lvl>
    <w:lvl w:ilvl="4" w:tplc="F626A4B2" w:tentative="1">
      <w:start w:val="1"/>
      <w:numFmt w:val="bullet"/>
      <w:lvlText w:val="•"/>
      <w:lvlJc w:val="left"/>
      <w:pPr>
        <w:tabs>
          <w:tab w:val="num" w:pos="3600"/>
        </w:tabs>
        <w:ind w:left="3600" w:hanging="360"/>
      </w:pPr>
      <w:rPr>
        <w:rFonts w:ascii="Arial" w:hAnsi="Arial" w:hint="default"/>
      </w:rPr>
    </w:lvl>
    <w:lvl w:ilvl="5" w:tplc="C9E85EA2" w:tentative="1">
      <w:start w:val="1"/>
      <w:numFmt w:val="bullet"/>
      <w:lvlText w:val="•"/>
      <w:lvlJc w:val="left"/>
      <w:pPr>
        <w:tabs>
          <w:tab w:val="num" w:pos="4320"/>
        </w:tabs>
        <w:ind w:left="4320" w:hanging="360"/>
      </w:pPr>
      <w:rPr>
        <w:rFonts w:ascii="Arial" w:hAnsi="Arial" w:hint="default"/>
      </w:rPr>
    </w:lvl>
    <w:lvl w:ilvl="6" w:tplc="EA22DAAA" w:tentative="1">
      <w:start w:val="1"/>
      <w:numFmt w:val="bullet"/>
      <w:lvlText w:val="•"/>
      <w:lvlJc w:val="left"/>
      <w:pPr>
        <w:tabs>
          <w:tab w:val="num" w:pos="5040"/>
        </w:tabs>
        <w:ind w:left="5040" w:hanging="360"/>
      </w:pPr>
      <w:rPr>
        <w:rFonts w:ascii="Arial" w:hAnsi="Arial" w:hint="default"/>
      </w:rPr>
    </w:lvl>
    <w:lvl w:ilvl="7" w:tplc="3EB640D0" w:tentative="1">
      <w:start w:val="1"/>
      <w:numFmt w:val="bullet"/>
      <w:lvlText w:val="•"/>
      <w:lvlJc w:val="left"/>
      <w:pPr>
        <w:tabs>
          <w:tab w:val="num" w:pos="5760"/>
        </w:tabs>
        <w:ind w:left="5760" w:hanging="360"/>
      </w:pPr>
      <w:rPr>
        <w:rFonts w:ascii="Arial" w:hAnsi="Arial" w:hint="default"/>
      </w:rPr>
    </w:lvl>
    <w:lvl w:ilvl="8" w:tplc="DB40B40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AC31854"/>
    <w:multiLevelType w:val="hybridMultilevel"/>
    <w:tmpl w:val="0BF874E2"/>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21" w15:restartNumberingAfterBreak="0">
    <w:nsid w:val="3D5E1281"/>
    <w:multiLevelType w:val="hybridMultilevel"/>
    <w:tmpl w:val="2CBC94F4"/>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22" w15:restartNumberingAfterBreak="0">
    <w:nsid w:val="3DBE730E"/>
    <w:multiLevelType w:val="hybridMultilevel"/>
    <w:tmpl w:val="30908D9A"/>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23" w15:restartNumberingAfterBreak="0">
    <w:nsid w:val="417A2A39"/>
    <w:multiLevelType w:val="hybridMultilevel"/>
    <w:tmpl w:val="6C14933E"/>
    <w:lvl w:ilvl="0" w:tplc="04030001">
      <w:start w:val="1"/>
      <w:numFmt w:val="bullet"/>
      <w:lvlText w:val=""/>
      <w:lvlJc w:val="left"/>
      <w:pPr>
        <w:ind w:left="153" w:hanging="360"/>
      </w:pPr>
      <w:rPr>
        <w:rFonts w:ascii="Symbol" w:hAnsi="Symbol" w:hint="default"/>
      </w:rPr>
    </w:lvl>
    <w:lvl w:ilvl="1" w:tplc="0C0A0001">
      <w:start w:val="1"/>
      <w:numFmt w:val="bullet"/>
      <w:lvlText w:val=""/>
      <w:lvlJc w:val="left"/>
      <w:pPr>
        <w:ind w:left="873" w:hanging="360"/>
      </w:pPr>
      <w:rPr>
        <w:rFonts w:ascii="Symbol" w:hAnsi="Symbol" w:hint="default"/>
      </w:rPr>
    </w:lvl>
    <w:lvl w:ilvl="2" w:tplc="04030005" w:tentative="1">
      <w:start w:val="1"/>
      <w:numFmt w:val="bullet"/>
      <w:lvlText w:val=""/>
      <w:lvlJc w:val="left"/>
      <w:pPr>
        <w:ind w:left="1593" w:hanging="360"/>
      </w:pPr>
      <w:rPr>
        <w:rFonts w:ascii="Wingdings" w:hAnsi="Wingdings" w:hint="default"/>
      </w:rPr>
    </w:lvl>
    <w:lvl w:ilvl="3" w:tplc="04030001" w:tentative="1">
      <w:start w:val="1"/>
      <w:numFmt w:val="bullet"/>
      <w:lvlText w:val=""/>
      <w:lvlJc w:val="left"/>
      <w:pPr>
        <w:ind w:left="2313" w:hanging="360"/>
      </w:pPr>
      <w:rPr>
        <w:rFonts w:ascii="Symbol" w:hAnsi="Symbol" w:hint="default"/>
      </w:rPr>
    </w:lvl>
    <w:lvl w:ilvl="4" w:tplc="04030003" w:tentative="1">
      <w:start w:val="1"/>
      <w:numFmt w:val="bullet"/>
      <w:lvlText w:val="o"/>
      <w:lvlJc w:val="left"/>
      <w:pPr>
        <w:ind w:left="3033" w:hanging="360"/>
      </w:pPr>
      <w:rPr>
        <w:rFonts w:ascii="Courier New" w:hAnsi="Courier New" w:cs="Courier New" w:hint="default"/>
      </w:rPr>
    </w:lvl>
    <w:lvl w:ilvl="5" w:tplc="04030005" w:tentative="1">
      <w:start w:val="1"/>
      <w:numFmt w:val="bullet"/>
      <w:lvlText w:val=""/>
      <w:lvlJc w:val="left"/>
      <w:pPr>
        <w:ind w:left="3753" w:hanging="360"/>
      </w:pPr>
      <w:rPr>
        <w:rFonts w:ascii="Wingdings" w:hAnsi="Wingdings" w:hint="default"/>
      </w:rPr>
    </w:lvl>
    <w:lvl w:ilvl="6" w:tplc="04030001" w:tentative="1">
      <w:start w:val="1"/>
      <w:numFmt w:val="bullet"/>
      <w:lvlText w:val=""/>
      <w:lvlJc w:val="left"/>
      <w:pPr>
        <w:ind w:left="4473" w:hanging="360"/>
      </w:pPr>
      <w:rPr>
        <w:rFonts w:ascii="Symbol" w:hAnsi="Symbol" w:hint="default"/>
      </w:rPr>
    </w:lvl>
    <w:lvl w:ilvl="7" w:tplc="04030003" w:tentative="1">
      <w:start w:val="1"/>
      <w:numFmt w:val="bullet"/>
      <w:lvlText w:val="o"/>
      <w:lvlJc w:val="left"/>
      <w:pPr>
        <w:ind w:left="5193" w:hanging="360"/>
      </w:pPr>
      <w:rPr>
        <w:rFonts w:ascii="Courier New" w:hAnsi="Courier New" w:cs="Courier New" w:hint="default"/>
      </w:rPr>
    </w:lvl>
    <w:lvl w:ilvl="8" w:tplc="04030005" w:tentative="1">
      <w:start w:val="1"/>
      <w:numFmt w:val="bullet"/>
      <w:lvlText w:val=""/>
      <w:lvlJc w:val="left"/>
      <w:pPr>
        <w:ind w:left="5913" w:hanging="360"/>
      </w:pPr>
      <w:rPr>
        <w:rFonts w:ascii="Wingdings" w:hAnsi="Wingdings" w:hint="default"/>
      </w:rPr>
    </w:lvl>
  </w:abstractNum>
  <w:abstractNum w:abstractNumId="24" w15:restartNumberingAfterBreak="0">
    <w:nsid w:val="467E24F7"/>
    <w:multiLevelType w:val="hybridMultilevel"/>
    <w:tmpl w:val="A6F4524E"/>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5" w15:restartNumberingAfterBreak="0">
    <w:nsid w:val="4F5E0841"/>
    <w:multiLevelType w:val="hybridMultilevel"/>
    <w:tmpl w:val="9D5C3BF6"/>
    <w:lvl w:ilvl="0" w:tplc="04030001">
      <w:start w:val="1"/>
      <w:numFmt w:val="bullet"/>
      <w:lvlText w:val=""/>
      <w:lvlJc w:val="left"/>
      <w:pPr>
        <w:ind w:left="153" w:hanging="360"/>
      </w:pPr>
      <w:rPr>
        <w:rFonts w:ascii="Symbol" w:hAnsi="Symbol" w:hint="default"/>
      </w:rPr>
    </w:lvl>
    <w:lvl w:ilvl="1" w:tplc="04030003" w:tentative="1">
      <w:start w:val="1"/>
      <w:numFmt w:val="bullet"/>
      <w:lvlText w:val="o"/>
      <w:lvlJc w:val="left"/>
      <w:pPr>
        <w:ind w:left="873" w:hanging="360"/>
      </w:pPr>
      <w:rPr>
        <w:rFonts w:ascii="Courier New" w:hAnsi="Courier New" w:cs="Courier New" w:hint="default"/>
      </w:rPr>
    </w:lvl>
    <w:lvl w:ilvl="2" w:tplc="04030005" w:tentative="1">
      <w:start w:val="1"/>
      <w:numFmt w:val="bullet"/>
      <w:lvlText w:val=""/>
      <w:lvlJc w:val="left"/>
      <w:pPr>
        <w:ind w:left="1593" w:hanging="360"/>
      </w:pPr>
      <w:rPr>
        <w:rFonts w:ascii="Wingdings" w:hAnsi="Wingdings" w:hint="default"/>
      </w:rPr>
    </w:lvl>
    <w:lvl w:ilvl="3" w:tplc="04030001" w:tentative="1">
      <w:start w:val="1"/>
      <w:numFmt w:val="bullet"/>
      <w:lvlText w:val=""/>
      <w:lvlJc w:val="left"/>
      <w:pPr>
        <w:ind w:left="2313" w:hanging="360"/>
      </w:pPr>
      <w:rPr>
        <w:rFonts w:ascii="Symbol" w:hAnsi="Symbol" w:hint="default"/>
      </w:rPr>
    </w:lvl>
    <w:lvl w:ilvl="4" w:tplc="04030003" w:tentative="1">
      <w:start w:val="1"/>
      <w:numFmt w:val="bullet"/>
      <w:lvlText w:val="o"/>
      <w:lvlJc w:val="left"/>
      <w:pPr>
        <w:ind w:left="3033" w:hanging="360"/>
      </w:pPr>
      <w:rPr>
        <w:rFonts w:ascii="Courier New" w:hAnsi="Courier New" w:cs="Courier New" w:hint="default"/>
      </w:rPr>
    </w:lvl>
    <w:lvl w:ilvl="5" w:tplc="04030005" w:tentative="1">
      <w:start w:val="1"/>
      <w:numFmt w:val="bullet"/>
      <w:lvlText w:val=""/>
      <w:lvlJc w:val="left"/>
      <w:pPr>
        <w:ind w:left="3753" w:hanging="360"/>
      </w:pPr>
      <w:rPr>
        <w:rFonts w:ascii="Wingdings" w:hAnsi="Wingdings" w:hint="default"/>
      </w:rPr>
    </w:lvl>
    <w:lvl w:ilvl="6" w:tplc="04030001" w:tentative="1">
      <w:start w:val="1"/>
      <w:numFmt w:val="bullet"/>
      <w:lvlText w:val=""/>
      <w:lvlJc w:val="left"/>
      <w:pPr>
        <w:ind w:left="4473" w:hanging="360"/>
      </w:pPr>
      <w:rPr>
        <w:rFonts w:ascii="Symbol" w:hAnsi="Symbol" w:hint="default"/>
      </w:rPr>
    </w:lvl>
    <w:lvl w:ilvl="7" w:tplc="04030003" w:tentative="1">
      <w:start w:val="1"/>
      <w:numFmt w:val="bullet"/>
      <w:lvlText w:val="o"/>
      <w:lvlJc w:val="left"/>
      <w:pPr>
        <w:ind w:left="5193" w:hanging="360"/>
      </w:pPr>
      <w:rPr>
        <w:rFonts w:ascii="Courier New" w:hAnsi="Courier New" w:cs="Courier New" w:hint="default"/>
      </w:rPr>
    </w:lvl>
    <w:lvl w:ilvl="8" w:tplc="04030005" w:tentative="1">
      <w:start w:val="1"/>
      <w:numFmt w:val="bullet"/>
      <w:lvlText w:val=""/>
      <w:lvlJc w:val="left"/>
      <w:pPr>
        <w:ind w:left="5913" w:hanging="360"/>
      </w:pPr>
      <w:rPr>
        <w:rFonts w:ascii="Wingdings" w:hAnsi="Wingdings" w:hint="default"/>
      </w:rPr>
    </w:lvl>
  </w:abstractNum>
  <w:abstractNum w:abstractNumId="26" w15:restartNumberingAfterBreak="0">
    <w:nsid w:val="50C549B7"/>
    <w:multiLevelType w:val="hybridMultilevel"/>
    <w:tmpl w:val="F302260A"/>
    <w:lvl w:ilvl="0" w:tplc="503A191A">
      <w:start w:val="1"/>
      <w:numFmt w:val="decimal"/>
      <w:lvlText w:val="%1."/>
      <w:lvlJc w:val="left"/>
      <w:pPr>
        <w:ind w:left="153" w:hanging="360"/>
      </w:pPr>
      <w:rPr>
        <w:b/>
        <w:bCs w:val="0"/>
      </w:rPr>
    </w:lvl>
    <w:lvl w:ilvl="1" w:tplc="04030001">
      <w:start w:val="1"/>
      <w:numFmt w:val="bullet"/>
      <w:lvlText w:val=""/>
      <w:lvlJc w:val="left"/>
      <w:pPr>
        <w:ind w:left="873" w:hanging="360"/>
      </w:pPr>
      <w:rPr>
        <w:rFonts w:ascii="Symbol" w:hAnsi="Symbol" w:hint="default"/>
      </w:rPr>
    </w:lvl>
    <w:lvl w:ilvl="2" w:tplc="C6B00622">
      <w:start w:val="2"/>
      <w:numFmt w:val="bullet"/>
      <w:lvlText w:val="-"/>
      <w:lvlJc w:val="left"/>
      <w:pPr>
        <w:ind w:left="1593" w:hanging="180"/>
      </w:pPr>
      <w:rPr>
        <w:rFonts w:ascii="Arial" w:eastAsiaTheme="minorHAnsi" w:hAnsi="Arial" w:cs="Arial" w:hint="default"/>
      </w:rPr>
    </w:lvl>
    <w:lvl w:ilvl="3" w:tplc="0403000F" w:tentative="1">
      <w:start w:val="1"/>
      <w:numFmt w:val="decimal"/>
      <w:lvlText w:val="%4."/>
      <w:lvlJc w:val="left"/>
      <w:pPr>
        <w:ind w:left="2313" w:hanging="360"/>
      </w:pPr>
    </w:lvl>
    <w:lvl w:ilvl="4" w:tplc="04030019" w:tentative="1">
      <w:start w:val="1"/>
      <w:numFmt w:val="lowerLetter"/>
      <w:lvlText w:val="%5."/>
      <w:lvlJc w:val="left"/>
      <w:pPr>
        <w:ind w:left="3033" w:hanging="360"/>
      </w:pPr>
    </w:lvl>
    <w:lvl w:ilvl="5" w:tplc="0403001B" w:tentative="1">
      <w:start w:val="1"/>
      <w:numFmt w:val="lowerRoman"/>
      <w:lvlText w:val="%6."/>
      <w:lvlJc w:val="right"/>
      <w:pPr>
        <w:ind w:left="3753" w:hanging="180"/>
      </w:pPr>
    </w:lvl>
    <w:lvl w:ilvl="6" w:tplc="0403000F" w:tentative="1">
      <w:start w:val="1"/>
      <w:numFmt w:val="decimal"/>
      <w:lvlText w:val="%7."/>
      <w:lvlJc w:val="left"/>
      <w:pPr>
        <w:ind w:left="4473" w:hanging="360"/>
      </w:pPr>
    </w:lvl>
    <w:lvl w:ilvl="7" w:tplc="04030019" w:tentative="1">
      <w:start w:val="1"/>
      <w:numFmt w:val="lowerLetter"/>
      <w:lvlText w:val="%8."/>
      <w:lvlJc w:val="left"/>
      <w:pPr>
        <w:ind w:left="5193" w:hanging="360"/>
      </w:pPr>
    </w:lvl>
    <w:lvl w:ilvl="8" w:tplc="0403001B" w:tentative="1">
      <w:start w:val="1"/>
      <w:numFmt w:val="lowerRoman"/>
      <w:lvlText w:val="%9."/>
      <w:lvlJc w:val="right"/>
      <w:pPr>
        <w:ind w:left="5913" w:hanging="180"/>
      </w:pPr>
    </w:lvl>
  </w:abstractNum>
  <w:abstractNum w:abstractNumId="27" w15:restartNumberingAfterBreak="0">
    <w:nsid w:val="537A350D"/>
    <w:multiLevelType w:val="hybridMultilevel"/>
    <w:tmpl w:val="D5DE282A"/>
    <w:lvl w:ilvl="0" w:tplc="503A191A">
      <w:start w:val="1"/>
      <w:numFmt w:val="decimal"/>
      <w:lvlText w:val="%1."/>
      <w:lvlJc w:val="left"/>
      <w:pPr>
        <w:ind w:left="153" w:hanging="360"/>
      </w:pPr>
      <w:rPr>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6640C7F"/>
    <w:multiLevelType w:val="hybridMultilevel"/>
    <w:tmpl w:val="2542D38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29" w15:restartNumberingAfterBreak="0">
    <w:nsid w:val="568C0239"/>
    <w:multiLevelType w:val="hybridMultilevel"/>
    <w:tmpl w:val="FC3AF782"/>
    <w:lvl w:ilvl="0" w:tplc="DE2A6DC2">
      <w:start w:val="1"/>
      <w:numFmt w:val="decimal"/>
      <w:lvlText w:val="%1."/>
      <w:lvlJc w:val="left"/>
      <w:pPr>
        <w:ind w:left="153" w:hanging="360"/>
      </w:pPr>
      <w:rPr>
        <w:b/>
        <w:bCs/>
      </w:rPr>
    </w:lvl>
    <w:lvl w:ilvl="1" w:tplc="0C0A0019" w:tentative="1">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30" w15:restartNumberingAfterBreak="0">
    <w:nsid w:val="58613F63"/>
    <w:multiLevelType w:val="hybridMultilevel"/>
    <w:tmpl w:val="291682E4"/>
    <w:lvl w:ilvl="0" w:tplc="503A191A">
      <w:start w:val="1"/>
      <w:numFmt w:val="decimal"/>
      <w:lvlText w:val="%1."/>
      <w:lvlJc w:val="left"/>
      <w:pPr>
        <w:tabs>
          <w:tab w:val="num" w:pos="720"/>
        </w:tabs>
        <w:ind w:left="720" w:hanging="360"/>
      </w:pPr>
      <w:rPr>
        <w:rFonts w:hint="default"/>
        <w:b/>
        <w:bCs w:val="0"/>
      </w:rPr>
    </w:lvl>
    <w:lvl w:ilvl="1" w:tplc="C28C14DA">
      <w:start w:val="6"/>
      <w:numFmt w:val="bullet"/>
      <w:lvlText w:val="•"/>
      <w:lvlJc w:val="left"/>
      <w:pPr>
        <w:ind w:left="1650" w:hanging="570"/>
      </w:pPr>
      <w:rPr>
        <w:rFonts w:ascii="Arial" w:eastAsiaTheme="minorEastAsia" w:hAnsi="Arial" w:cs="Arial" w:hint="default"/>
      </w:rPr>
    </w:lvl>
    <w:lvl w:ilvl="2" w:tplc="BA2A68A6" w:tentative="1">
      <w:start w:val="1"/>
      <w:numFmt w:val="bullet"/>
      <w:lvlText w:val="•"/>
      <w:lvlJc w:val="left"/>
      <w:pPr>
        <w:tabs>
          <w:tab w:val="num" w:pos="2160"/>
        </w:tabs>
        <w:ind w:left="2160" w:hanging="360"/>
      </w:pPr>
      <w:rPr>
        <w:rFonts w:ascii="Times New Roman" w:hAnsi="Times New Roman" w:hint="default"/>
      </w:rPr>
    </w:lvl>
    <w:lvl w:ilvl="3" w:tplc="443C2B82" w:tentative="1">
      <w:start w:val="1"/>
      <w:numFmt w:val="bullet"/>
      <w:lvlText w:val="•"/>
      <w:lvlJc w:val="left"/>
      <w:pPr>
        <w:tabs>
          <w:tab w:val="num" w:pos="2880"/>
        </w:tabs>
        <w:ind w:left="2880" w:hanging="360"/>
      </w:pPr>
      <w:rPr>
        <w:rFonts w:ascii="Times New Roman" w:hAnsi="Times New Roman" w:hint="default"/>
      </w:rPr>
    </w:lvl>
    <w:lvl w:ilvl="4" w:tplc="6AB65E90" w:tentative="1">
      <w:start w:val="1"/>
      <w:numFmt w:val="bullet"/>
      <w:lvlText w:val="•"/>
      <w:lvlJc w:val="left"/>
      <w:pPr>
        <w:tabs>
          <w:tab w:val="num" w:pos="3600"/>
        </w:tabs>
        <w:ind w:left="3600" w:hanging="360"/>
      </w:pPr>
      <w:rPr>
        <w:rFonts w:ascii="Times New Roman" w:hAnsi="Times New Roman" w:hint="default"/>
      </w:rPr>
    </w:lvl>
    <w:lvl w:ilvl="5" w:tplc="0DE69E4C" w:tentative="1">
      <w:start w:val="1"/>
      <w:numFmt w:val="bullet"/>
      <w:lvlText w:val="•"/>
      <w:lvlJc w:val="left"/>
      <w:pPr>
        <w:tabs>
          <w:tab w:val="num" w:pos="4320"/>
        </w:tabs>
        <w:ind w:left="4320" w:hanging="360"/>
      </w:pPr>
      <w:rPr>
        <w:rFonts w:ascii="Times New Roman" w:hAnsi="Times New Roman" w:hint="default"/>
      </w:rPr>
    </w:lvl>
    <w:lvl w:ilvl="6" w:tplc="3F5E86DE" w:tentative="1">
      <w:start w:val="1"/>
      <w:numFmt w:val="bullet"/>
      <w:lvlText w:val="•"/>
      <w:lvlJc w:val="left"/>
      <w:pPr>
        <w:tabs>
          <w:tab w:val="num" w:pos="5040"/>
        </w:tabs>
        <w:ind w:left="5040" w:hanging="360"/>
      </w:pPr>
      <w:rPr>
        <w:rFonts w:ascii="Times New Roman" w:hAnsi="Times New Roman" w:hint="default"/>
      </w:rPr>
    </w:lvl>
    <w:lvl w:ilvl="7" w:tplc="90D85664" w:tentative="1">
      <w:start w:val="1"/>
      <w:numFmt w:val="bullet"/>
      <w:lvlText w:val="•"/>
      <w:lvlJc w:val="left"/>
      <w:pPr>
        <w:tabs>
          <w:tab w:val="num" w:pos="5760"/>
        </w:tabs>
        <w:ind w:left="5760" w:hanging="360"/>
      </w:pPr>
      <w:rPr>
        <w:rFonts w:ascii="Times New Roman" w:hAnsi="Times New Roman" w:hint="default"/>
      </w:rPr>
    </w:lvl>
    <w:lvl w:ilvl="8" w:tplc="AB2C4E2C"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D526ACB"/>
    <w:multiLevelType w:val="hybridMultilevel"/>
    <w:tmpl w:val="666CDEA0"/>
    <w:lvl w:ilvl="0" w:tplc="0C0A0001">
      <w:start w:val="1"/>
      <w:numFmt w:val="bullet"/>
      <w:lvlText w:val=""/>
      <w:lvlJc w:val="left"/>
      <w:pPr>
        <w:ind w:left="873" w:hanging="360"/>
      </w:pPr>
      <w:rPr>
        <w:rFonts w:ascii="Symbol" w:hAnsi="Symbol" w:hint="default"/>
      </w:rPr>
    </w:lvl>
    <w:lvl w:ilvl="1" w:tplc="0C0A0003" w:tentative="1">
      <w:start w:val="1"/>
      <w:numFmt w:val="bullet"/>
      <w:lvlText w:val="o"/>
      <w:lvlJc w:val="left"/>
      <w:pPr>
        <w:ind w:left="1593" w:hanging="360"/>
      </w:pPr>
      <w:rPr>
        <w:rFonts w:ascii="Courier New" w:hAnsi="Courier New" w:cs="Courier New" w:hint="default"/>
      </w:rPr>
    </w:lvl>
    <w:lvl w:ilvl="2" w:tplc="0C0A0005" w:tentative="1">
      <w:start w:val="1"/>
      <w:numFmt w:val="bullet"/>
      <w:lvlText w:val=""/>
      <w:lvlJc w:val="left"/>
      <w:pPr>
        <w:ind w:left="2313" w:hanging="360"/>
      </w:pPr>
      <w:rPr>
        <w:rFonts w:ascii="Wingdings" w:hAnsi="Wingdings" w:hint="default"/>
      </w:rPr>
    </w:lvl>
    <w:lvl w:ilvl="3" w:tplc="0C0A0001" w:tentative="1">
      <w:start w:val="1"/>
      <w:numFmt w:val="bullet"/>
      <w:lvlText w:val=""/>
      <w:lvlJc w:val="left"/>
      <w:pPr>
        <w:ind w:left="3033" w:hanging="360"/>
      </w:pPr>
      <w:rPr>
        <w:rFonts w:ascii="Symbol" w:hAnsi="Symbol" w:hint="default"/>
      </w:rPr>
    </w:lvl>
    <w:lvl w:ilvl="4" w:tplc="0C0A0003" w:tentative="1">
      <w:start w:val="1"/>
      <w:numFmt w:val="bullet"/>
      <w:lvlText w:val="o"/>
      <w:lvlJc w:val="left"/>
      <w:pPr>
        <w:ind w:left="3753" w:hanging="360"/>
      </w:pPr>
      <w:rPr>
        <w:rFonts w:ascii="Courier New" w:hAnsi="Courier New" w:cs="Courier New" w:hint="default"/>
      </w:rPr>
    </w:lvl>
    <w:lvl w:ilvl="5" w:tplc="0C0A0005" w:tentative="1">
      <w:start w:val="1"/>
      <w:numFmt w:val="bullet"/>
      <w:lvlText w:val=""/>
      <w:lvlJc w:val="left"/>
      <w:pPr>
        <w:ind w:left="4473" w:hanging="360"/>
      </w:pPr>
      <w:rPr>
        <w:rFonts w:ascii="Wingdings" w:hAnsi="Wingdings" w:hint="default"/>
      </w:rPr>
    </w:lvl>
    <w:lvl w:ilvl="6" w:tplc="0C0A0001" w:tentative="1">
      <w:start w:val="1"/>
      <w:numFmt w:val="bullet"/>
      <w:lvlText w:val=""/>
      <w:lvlJc w:val="left"/>
      <w:pPr>
        <w:ind w:left="5193" w:hanging="360"/>
      </w:pPr>
      <w:rPr>
        <w:rFonts w:ascii="Symbol" w:hAnsi="Symbol" w:hint="default"/>
      </w:rPr>
    </w:lvl>
    <w:lvl w:ilvl="7" w:tplc="0C0A0003" w:tentative="1">
      <w:start w:val="1"/>
      <w:numFmt w:val="bullet"/>
      <w:lvlText w:val="o"/>
      <w:lvlJc w:val="left"/>
      <w:pPr>
        <w:ind w:left="5913" w:hanging="360"/>
      </w:pPr>
      <w:rPr>
        <w:rFonts w:ascii="Courier New" w:hAnsi="Courier New" w:cs="Courier New" w:hint="default"/>
      </w:rPr>
    </w:lvl>
    <w:lvl w:ilvl="8" w:tplc="0C0A0005" w:tentative="1">
      <w:start w:val="1"/>
      <w:numFmt w:val="bullet"/>
      <w:lvlText w:val=""/>
      <w:lvlJc w:val="left"/>
      <w:pPr>
        <w:ind w:left="6633" w:hanging="360"/>
      </w:pPr>
      <w:rPr>
        <w:rFonts w:ascii="Wingdings" w:hAnsi="Wingdings" w:hint="default"/>
      </w:rPr>
    </w:lvl>
  </w:abstractNum>
  <w:abstractNum w:abstractNumId="32" w15:restartNumberingAfterBreak="0">
    <w:nsid w:val="5E11730D"/>
    <w:multiLevelType w:val="hybridMultilevel"/>
    <w:tmpl w:val="2B607B74"/>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33" w15:restartNumberingAfterBreak="0">
    <w:nsid w:val="5F2011C1"/>
    <w:multiLevelType w:val="hybridMultilevel"/>
    <w:tmpl w:val="BDA4B81A"/>
    <w:lvl w:ilvl="0" w:tplc="76B69AE0">
      <w:start w:val="1"/>
      <w:numFmt w:val="decimal"/>
      <w:lvlText w:val="%1."/>
      <w:lvlJc w:val="left"/>
      <w:pPr>
        <w:ind w:left="371" w:hanging="360"/>
      </w:pPr>
      <w:rPr>
        <w:b/>
      </w:rPr>
    </w:lvl>
    <w:lvl w:ilvl="1" w:tplc="04030019">
      <w:start w:val="1"/>
      <w:numFmt w:val="lowerLetter"/>
      <w:lvlText w:val="%2."/>
      <w:lvlJc w:val="left"/>
      <w:pPr>
        <w:ind w:left="1091" w:hanging="360"/>
      </w:pPr>
    </w:lvl>
    <w:lvl w:ilvl="2" w:tplc="0403001B" w:tentative="1">
      <w:start w:val="1"/>
      <w:numFmt w:val="lowerRoman"/>
      <w:lvlText w:val="%3."/>
      <w:lvlJc w:val="right"/>
      <w:pPr>
        <w:ind w:left="1811" w:hanging="180"/>
      </w:pPr>
    </w:lvl>
    <w:lvl w:ilvl="3" w:tplc="0403000F" w:tentative="1">
      <w:start w:val="1"/>
      <w:numFmt w:val="decimal"/>
      <w:lvlText w:val="%4."/>
      <w:lvlJc w:val="left"/>
      <w:pPr>
        <w:ind w:left="2531" w:hanging="360"/>
      </w:pPr>
    </w:lvl>
    <w:lvl w:ilvl="4" w:tplc="04030019" w:tentative="1">
      <w:start w:val="1"/>
      <w:numFmt w:val="lowerLetter"/>
      <w:lvlText w:val="%5."/>
      <w:lvlJc w:val="left"/>
      <w:pPr>
        <w:ind w:left="3251" w:hanging="360"/>
      </w:pPr>
    </w:lvl>
    <w:lvl w:ilvl="5" w:tplc="0403001B" w:tentative="1">
      <w:start w:val="1"/>
      <w:numFmt w:val="lowerRoman"/>
      <w:lvlText w:val="%6."/>
      <w:lvlJc w:val="right"/>
      <w:pPr>
        <w:ind w:left="3971" w:hanging="180"/>
      </w:pPr>
    </w:lvl>
    <w:lvl w:ilvl="6" w:tplc="0403000F" w:tentative="1">
      <w:start w:val="1"/>
      <w:numFmt w:val="decimal"/>
      <w:lvlText w:val="%7."/>
      <w:lvlJc w:val="left"/>
      <w:pPr>
        <w:ind w:left="4691" w:hanging="360"/>
      </w:pPr>
    </w:lvl>
    <w:lvl w:ilvl="7" w:tplc="04030019" w:tentative="1">
      <w:start w:val="1"/>
      <w:numFmt w:val="lowerLetter"/>
      <w:lvlText w:val="%8."/>
      <w:lvlJc w:val="left"/>
      <w:pPr>
        <w:ind w:left="5411" w:hanging="360"/>
      </w:pPr>
    </w:lvl>
    <w:lvl w:ilvl="8" w:tplc="0403001B" w:tentative="1">
      <w:start w:val="1"/>
      <w:numFmt w:val="lowerRoman"/>
      <w:lvlText w:val="%9."/>
      <w:lvlJc w:val="right"/>
      <w:pPr>
        <w:ind w:left="6131" w:hanging="180"/>
      </w:pPr>
    </w:lvl>
  </w:abstractNum>
  <w:abstractNum w:abstractNumId="34" w15:restartNumberingAfterBreak="0">
    <w:nsid w:val="63F31CED"/>
    <w:multiLevelType w:val="hybridMultilevel"/>
    <w:tmpl w:val="657EFA12"/>
    <w:lvl w:ilvl="0" w:tplc="3B8CBC62">
      <w:start w:val="1"/>
      <w:numFmt w:val="bullet"/>
      <w:lvlText w:val=""/>
      <w:lvlJc w:val="left"/>
      <w:pPr>
        <w:ind w:left="11" w:hanging="360"/>
      </w:pPr>
      <w:rPr>
        <w:rFonts w:ascii="Symbol" w:hAnsi="Symbol" w:hint="default"/>
        <w:color w:val="auto"/>
      </w:rPr>
    </w:lvl>
    <w:lvl w:ilvl="1" w:tplc="04030003">
      <w:start w:val="1"/>
      <w:numFmt w:val="bullet"/>
      <w:lvlText w:val="o"/>
      <w:lvlJc w:val="left"/>
      <w:pPr>
        <w:ind w:left="731" w:hanging="360"/>
      </w:pPr>
      <w:rPr>
        <w:rFonts w:ascii="Courier New" w:hAnsi="Courier New" w:cs="Courier New" w:hint="default"/>
      </w:rPr>
    </w:lvl>
    <w:lvl w:ilvl="2" w:tplc="04030005" w:tentative="1">
      <w:start w:val="1"/>
      <w:numFmt w:val="bullet"/>
      <w:lvlText w:val=""/>
      <w:lvlJc w:val="left"/>
      <w:pPr>
        <w:ind w:left="1451" w:hanging="360"/>
      </w:pPr>
      <w:rPr>
        <w:rFonts w:ascii="Wingdings" w:hAnsi="Wingdings" w:hint="default"/>
      </w:rPr>
    </w:lvl>
    <w:lvl w:ilvl="3" w:tplc="04030001" w:tentative="1">
      <w:start w:val="1"/>
      <w:numFmt w:val="bullet"/>
      <w:lvlText w:val=""/>
      <w:lvlJc w:val="left"/>
      <w:pPr>
        <w:ind w:left="2171" w:hanging="360"/>
      </w:pPr>
      <w:rPr>
        <w:rFonts w:ascii="Symbol" w:hAnsi="Symbol" w:hint="default"/>
      </w:rPr>
    </w:lvl>
    <w:lvl w:ilvl="4" w:tplc="04030003" w:tentative="1">
      <w:start w:val="1"/>
      <w:numFmt w:val="bullet"/>
      <w:lvlText w:val="o"/>
      <w:lvlJc w:val="left"/>
      <w:pPr>
        <w:ind w:left="2891" w:hanging="360"/>
      </w:pPr>
      <w:rPr>
        <w:rFonts w:ascii="Courier New" w:hAnsi="Courier New" w:cs="Courier New" w:hint="default"/>
      </w:rPr>
    </w:lvl>
    <w:lvl w:ilvl="5" w:tplc="04030005" w:tentative="1">
      <w:start w:val="1"/>
      <w:numFmt w:val="bullet"/>
      <w:lvlText w:val=""/>
      <w:lvlJc w:val="left"/>
      <w:pPr>
        <w:ind w:left="3611" w:hanging="360"/>
      </w:pPr>
      <w:rPr>
        <w:rFonts w:ascii="Wingdings" w:hAnsi="Wingdings" w:hint="default"/>
      </w:rPr>
    </w:lvl>
    <w:lvl w:ilvl="6" w:tplc="04030001" w:tentative="1">
      <w:start w:val="1"/>
      <w:numFmt w:val="bullet"/>
      <w:lvlText w:val=""/>
      <w:lvlJc w:val="left"/>
      <w:pPr>
        <w:ind w:left="4331" w:hanging="360"/>
      </w:pPr>
      <w:rPr>
        <w:rFonts w:ascii="Symbol" w:hAnsi="Symbol" w:hint="default"/>
      </w:rPr>
    </w:lvl>
    <w:lvl w:ilvl="7" w:tplc="04030003" w:tentative="1">
      <w:start w:val="1"/>
      <w:numFmt w:val="bullet"/>
      <w:lvlText w:val="o"/>
      <w:lvlJc w:val="left"/>
      <w:pPr>
        <w:ind w:left="5051" w:hanging="360"/>
      </w:pPr>
      <w:rPr>
        <w:rFonts w:ascii="Courier New" w:hAnsi="Courier New" w:cs="Courier New" w:hint="default"/>
      </w:rPr>
    </w:lvl>
    <w:lvl w:ilvl="8" w:tplc="04030005" w:tentative="1">
      <w:start w:val="1"/>
      <w:numFmt w:val="bullet"/>
      <w:lvlText w:val=""/>
      <w:lvlJc w:val="left"/>
      <w:pPr>
        <w:ind w:left="5771" w:hanging="360"/>
      </w:pPr>
      <w:rPr>
        <w:rFonts w:ascii="Wingdings" w:hAnsi="Wingdings" w:hint="default"/>
      </w:rPr>
    </w:lvl>
  </w:abstractNum>
  <w:abstractNum w:abstractNumId="35" w15:restartNumberingAfterBreak="0">
    <w:nsid w:val="64AE3172"/>
    <w:multiLevelType w:val="hybridMultilevel"/>
    <w:tmpl w:val="2E3E562A"/>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36" w15:restartNumberingAfterBreak="0">
    <w:nsid w:val="660879AF"/>
    <w:multiLevelType w:val="hybridMultilevel"/>
    <w:tmpl w:val="338BCC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6D55708"/>
    <w:multiLevelType w:val="hybridMultilevel"/>
    <w:tmpl w:val="E9D2C92E"/>
    <w:lvl w:ilvl="0" w:tplc="74A8AD5E">
      <w:start w:val="1"/>
      <w:numFmt w:val="decimal"/>
      <w:lvlText w:val="%1."/>
      <w:lvlJc w:val="left"/>
      <w:pPr>
        <w:tabs>
          <w:tab w:val="num" w:pos="1146"/>
        </w:tabs>
        <w:ind w:left="1146" w:hanging="360"/>
      </w:pPr>
      <w:rPr>
        <w:b/>
        <w:bCs/>
        <w:color w:val="auto"/>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8" w15:restartNumberingAfterBreak="0">
    <w:nsid w:val="67741E88"/>
    <w:multiLevelType w:val="hybridMultilevel"/>
    <w:tmpl w:val="02A60286"/>
    <w:lvl w:ilvl="0" w:tplc="946EAC12">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39" w15:restartNumberingAfterBreak="0">
    <w:nsid w:val="678F1D62"/>
    <w:multiLevelType w:val="hybridMultilevel"/>
    <w:tmpl w:val="DF10E8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D0E0769"/>
    <w:multiLevelType w:val="hybridMultilevel"/>
    <w:tmpl w:val="63ECF12A"/>
    <w:lvl w:ilvl="0" w:tplc="0403000F">
      <w:start w:val="1"/>
      <w:numFmt w:val="decimal"/>
      <w:lvlText w:val="%1."/>
      <w:lvlJc w:val="left"/>
      <w:pPr>
        <w:ind w:left="720" w:hanging="360"/>
      </w:pPr>
    </w:lvl>
    <w:lvl w:ilvl="1" w:tplc="04030001">
      <w:start w:val="1"/>
      <w:numFmt w:val="bullet"/>
      <w:lvlText w:val=""/>
      <w:lvlJc w:val="left"/>
      <w:pPr>
        <w:ind w:left="1440" w:hanging="360"/>
      </w:pPr>
      <w:rPr>
        <w:rFonts w:ascii="Symbol" w:hAnsi="Symbol" w:hint="default"/>
      </w:r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1" w15:restartNumberingAfterBreak="0">
    <w:nsid w:val="7287012A"/>
    <w:multiLevelType w:val="hybridMultilevel"/>
    <w:tmpl w:val="3DBCA8BA"/>
    <w:lvl w:ilvl="0" w:tplc="0C0A0001">
      <w:start w:val="1"/>
      <w:numFmt w:val="bullet"/>
      <w:lvlText w:val=""/>
      <w:lvlJc w:val="left"/>
      <w:pPr>
        <w:tabs>
          <w:tab w:val="num" w:pos="720"/>
        </w:tabs>
        <w:ind w:left="720" w:hanging="360"/>
      </w:pPr>
      <w:rPr>
        <w:rFonts w:ascii="Symbol" w:hAnsi="Symbol" w:hint="default"/>
      </w:rPr>
    </w:lvl>
    <w:lvl w:ilvl="1" w:tplc="43A4600E" w:tentative="1">
      <w:start w:val="1"/>
      <w:numFmt w:val="bullet"/>
      <w:lvlText w:val="•"/>
      <w:lvlJc w:val="left"/>
      <w:pPr>
        <w:tabs>
          <w:tab w:val="num" w:pos="1440"/>
        </w:tabs>
        <w:ind w:left="1440" w:hanging="360"/>
      </w:pPr>
      <w:rPr>
        <w:rFonts w:ascii="Arial" w:hAnsi="Arial" w:hint="default"/>
      </w:rPr>
    </w:lvl>
    <w:lvl w:ilvl="2" w:tplc="83B8CE32" w:tentative="1">
      <w:start w:val="1"/>
      <w:numFmt w:val="bullet"/>
      <w:lvlText w:val="•"/>
      <w:lvlJc w:val="left"/>
      <w:pPr>
        <w:tabs>
          <w:tab w:val="num" w:pos="2160"/>
        </w:tabs>
        <w:ind w:left="2160" w:hanging="360"/>
      </w:pPr>
      <w:rPr>
        <w:rFonts w:ascii="Arial" w:hAnsi="Arial" w:hint="default"/>
      </w:rPr>
    </w:lvl>
    <w:lvl w:ilvl="3" w:tplc="FC700196" w:tentative="1">
      <w:start w:val="1"/>
      <w:numFmt w:val="bullet"/>
      <w:lvlText w:val="•"/>
      <w:lvlJc w:val="left"/>
      <w:pPr>
        <w:tabs>
          <w:tab w:val="num" w:pos="2880"/>
        </w:tabs>
        <w:ind w:left="2880" w:hanging="360"/>
      </w:pPr>
      <w:rPr>
        <w:rFonts w:ascii="Arial" w:hAnsi="Arial" w:hint="default"/>
      </w:rPr>
    </w:lvl>
    <w:lvl w:ilvl="4" w:tplc="3D263BC2" w:tentative="1">
      <w:start w:val="1"/>
      <w:numFmt w:val="bullet"/>
      <w:lvlText w:val="•"/>
      <w:lvlJc w:val="left"/>
      <w:pPr>
        <w:tabs>
          <w:tab w:val="num" w:pos="3600"/>
        </w:tabs>
        <w:ind w:left="3600" w:hanging="360"/>
      </w:pPr>
      <w:rPr>
        <w:rFonts w:ascii="Arial" w:hAnsi="Arial" w:hint="default"/>
      </w:rPr>
    </w:lvl>
    <w:lvl w:ilvl="5" w:tplc="DF1CCFB4" w:tentative="1">
      <w:start w:val="1"/>
      <w:numFmt w:val="bullet"/>
      <w:lvlText w:val="•"/>
      <w:lvlJc w:val="left"/>
      <w:pPr>
        <w:tabs>
          <w:tab w:val="num" w:pos="4320"/>
        </w:tabs>
        <w:ind w:left="4320" w:hanging="360"/>
      </w:pPr>
      <w:rPr>
        <w:rFonts w:ascii="Arial" w:hAnsi="Arial" w:hint="default"/>
      </w:rPr>
    </w:lvl>
    <w:lvl w:ilvl="6" w:tplc="A5FC2CCE" w:tentative="1">
      <w:start w:val="1"/>
      <w:numFmt w:val="bullet"/>
      <w:lvlText w:val="•"/>
      <w:lvlJc w:val="left"/>
      <w:pPr>
        <w:tabs>
          <w:tab w:val="num" w:pos="5040"/>
        </w:tabs>
        <w:ind w:left="5040" w:hanging="360"/>
      </w:pPr>
      <w:rPr>
        <w:rFonts w:ascii="Arial" w:hAnsi="Arial" w:hint="default"/>
      </w:rPr>
    </w:lvl>
    <w:lvl w:ilvl="7" w:tplc="5DBC5434" w:tentative="1">
      <w:start w:val="1"/>
      <w:numFmt w:val="bullet"/>
      <w:lvlText w:val="•"/>
      <w:lvlJc w:val="left"/>
      <w:pPr>
        <w:tabs>
          <w:tab w:val="num" w:pos="5760"/>
        </w:tabs>
        <w:ind w:left="5760" w:hanging="360"/>
      </w:pPr>
      <w:rPr>
        <w:rFonts w:ascii="Arial" w:hAnsi="Arial" w:hint="default"/>
      </w:rPr>
    </w:lvl>
    <w:lvl w:ilvl="8" w:tplc="B7B2954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50C2A20"/>
    <w:multiLevelType w:val="hybridMultilevel"/>
    <w:tmpl w:val="94B2DADA"/>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43" w15:restartNumberingAfterBreak="0">
    <w:nsid w:val="77FC5132"/>
    <w:multiLevelType w:val="hybridMultilevel"/>
    <w:tmpl w:val="361E680A"/>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7F373BE9"/>
    <w:multiLevelType w:val="hybridMultilevel"/>
    <w:tmpl w:val="2342263A"/>
    <w:lvl w:ilvl="0" w:tplc="EEB4312A">
      <w:start w:val="1"/>
      <w:numFmt w:val="bullet"/>
      <w:lvlText w:val="•"/>
      <w:lvlJc w:val="left"/>
      <w:pPr>
        <w:tabs>
          <w:tab w:val="num" w:pos="720"/>
        </w:tabs>
        <w:ind w:left="720" w:hanging="360"/>
      </w:pPr>
      <w:rPr>
        <w:rFonts w:ascii="Arial" w:hAnsi="Arial" w:hint="default"/>
      </w:rPr>
    </w:lvl>
    <w:lvl w:ilvl="1" w:tplc="740C89DC" w:tentative="1">
      <w:start w:val="1"/>
      <w:numFmt w:val="bullet"/>
      <w:lvlText w:val="•"/>
      <w:lvlJc w:val="left"/>
      <w:pPr>
        <w:tabs>
          <w:tab w:val="num" w:pos="1440"/>
        </w:tabs>
        <w:ind w:left="1440" w:hanging="360"/>
      </w:pPr>
      <w:rPr>
        <w:rFonts w:ascii="Arial" w:hAnsi="Arial" w:hint="default"/>
      </w:rPr>
    </w:lvl>
    <w:lvl w:ilvl="2" w:tplc="4D32C9B8" w:tentative="1">
      <w:start w:val="1"/>
      <w:numFmt w:val="bullet"/>
      <w:lvlText w:val="•"/>
      <w:lvlJc w:val="left"/>
      <w:pPr>
        <w:tabs>
          <w:tab w:val="num" w:pos="2160"/>
        </w:tabs>
        <w:ind w:left="2160" w:hanging="360"/>
      </w:pPr>
      <w:rPr>
        <w:rFonts w:ascii="Arial" w:hAnsi="Arial" w:hint="default"/>
      </w:rPr>
    </w:lvl>
    <w:lvl w:ilvl="3" w:tplc="308256B2" w:tentative="1">
      <w:start w:val="1"/>
      <w:numFmt w:val="bullet"/>
      <w:lvlText w:val="•"/>
      <w:lvlJc w:val="left"/>
      <w:pPr>
        <w:tabs>
          <w:tab w:val="num" w:pos="2880"/>
        </w:tabs>
        <w:ind w:left="2880" w:hanging="360"/>
      </w:pPr>
      <w:rPr>
        <w:rFonts w:ascii="Arial" w:hAnsi="Arial" w:hint="default"/>
      </w:rPr>
    </w:lvl>
    <w:lvl w:ilvl="4" w:tplc="5AB6873A" w:tentative="1">
      <w:start w:val="1"/>
      <w:numFmt w:val="bullet"/>
      <w:lvlText w:val="•"/>
      <w:lvlJc w:val="left"/>
      <w:pPr>
        <w:tabs>
          <w:tab w:val="num" w:pos="3600"/>
        </w:tabs>
        <w:ind w:left="3600" w:hanging="360"/>
      </w:pPr>
      <w:rPr>
        <w:rFonts w:ascii="Arial" w:hAnsi="Arial" w:hint="default"/>
      </w:rPr>
    </w:lvl>
    <w:lvl w:ilvl="5" w:tplc="4AA40A46" w:tentative="1">
      <w:start w:val="1"/>
      <w:numFmt w:val="bullet"/>
      <w:lvlText w:val="•"/>
      <w:lvlJc w:val="left"/>
      <w:pPr>
        <w:tabs>
          <w:tab w:val="num" w:pos="4320"/>
        </w:tabs>
        <w:ind w:left="4320" w:hanging="360"/>
      </w:pPr>
      <w:rPr>
        <w:rFonts w:ascii="Arial" w:hAnsi="Arial" w:hint="default"/>
      </w:rPr>
    </w:lvl>
    <w:lvl w:ilvl="6" w:tplc="6D9C96F0" w:tentative="1">
      <w:start w:val="1"/>
      <w:numFmt w:val="bullet"/>
      <w:lvlText w:val="•"/>
      <w:lvlJc w:val="left"/>
      <w:pPr>
        <w:tabs>
          <w:tab w:val="num" w:pos="5040"/>
        </w:tabs>
        <w:ind w:left="5040" w:hanging="360"/>
      </w:pPr>
      <w:rPr>
        <w:rFonts w:ascii="Arial" w:hAnsi="Arial" w:hint="default"/>
      </w:rPr>
    </w:lvl>
    <w:lvl w:ilvl="7" w:tplc="203E4DCA" w:tentative="1">
      <w:start w:val="1"/>
      <w:numFmt w:val="bullet"/>
      <w:lvlText w:val="•"/>
      <w:lvlJc w:val="left"/>
      <w:pPr>
        <w:tabs>
          <w:tab w:val="num" w:pos="5760"/>
        </w:tabs>
        <w:ind w:left="5760" w:hanging="360"/>
      </w:pPr>
      <w:rPr>
        <w:rFonts w:ascii="Arial" w:hAnsi="Arial" w:hint="default"/>
      </w:rPr>
    </w:lvl>
    <w:lvl w:ilvl="8" w:tplc="BD20010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F5B28E1"/>
    <w:multiLevelType w:val="hybridMultilevel"/>
    <w:tmpl w:val="F302260A"/>
    <w:lvl w:ilvl="0" w:tplc="503A191A">
      <w:start w:val="1"/>
      <w:numFmt w:val="decimal"/>
      <w:lvlText w:val="%1."/>
      <w:lvlJc w:val="left"/>
      <w:pPr>
        <w:ind w:left="153" w:hanging="360"/>
      </w:pPr>
      <w:rPr>
        <w:b/>
        <w:bCs w:val="0"/>
      </w:rPr>
    </w:lvl>
    <w:lvl w:ilvl="1" w:tplc="04030001">
      <w:start w:val="1"/>
      <w:numFmt w:val="bullet"/>
      <w:lvlText w:val=""/>
      <w:lvlJc w:val="left"/>
      <w:pPr>
        <w:ind w:left="873" w:hanging="360"/>
      </w:pPr>
      <w:rPr>
        <w:rFonts w:ascii="Symbol" w:hAnsi="Symbol" w:hint="default"/>
      </w:rPr>
    </w:lvl>
    <w:lvl w:ilvl="2" w:tplc="C6B00622">
      <w:start w:val="2"/>
      <w:numFmt w:val="bullet"/>
      <w:lvlText w:val="-"/>
      <w:lvlJc w:val="left"/>
      <w:pPr>
        <w:ind w:left="1593" w:hanging="180"/>
      </w:pPr>
      <w:rPr>
        <w:rFonts w:ascii="Arial" w:eastAsiaTheme="minorHAnsi" w:hAnsi="Arial" w:cs="Arial" w:hint="default"/>
      </w:rPr>
    </w:lvl>
    <w:lvl w:ilvl="3" w:tplc="0403000F" w:tentative="1">
      <w:start w:val="1"/>
      <w:numFmt w:val="decimal"/>
      <w:lvlText w:val="%4."/>
      <w:lvlJc w:val="left"/>
      <w:pPr>
        <w:ind w:left="2313" w:hanging="360"/>
      </w:pPr>
    </w:lvl>
    <w:lvl w:ilvl="4" w:tplc="04030019" w:tentative="1">
      <w:start w:val="1"/>
      <w:numFmt w:val="lowerLetter"/>
      <w:lvlText w:val="%5."/>
      <w:lvlJc w:val="left"/>
      <w:pPr>
        <w:ind w:left="3033" w:hanging="360"/>
      </w:pPr>
    </w:lvl>
    <w:lvl w:ilvl="5" w:tplc="0403001B" w:tentative="1">
      <w:start w:val="1"/>
      <w:numFmt w:val="lowerRoman"/>
      <w:lvlText w:val="%6."/>
      <w:lvlJc w:val="right"/>
      <w:pPr>
        <w:ind w:left="3753" w:hanging="180"/>
      </w:pPr>
    </w:lvl>
    <w:lvl w:ilvl="6" w:tplc="0403000F" w:tentative="1">
      <w:start w:val="1"/>
      <w:numFmt w:val="decimal"/>
      <w:lvlText w:val="%7."/>
      <w:lvlJc w:val="left"/>
      <w:pPr>
        <w:ind w:left="4473" w:hanging="360"/>
      </w:pPr>
    </w:lvl>
    <w:lvl w:ilvl="7" w:tplc="04030019" w:tentative="1">
      <w:start w:val="1"/>
      <w:numFmt w:val="lowerLetter"/>
      <w:lvlText w:val="%8."/>
      <w:lvlJc w:val="left"/>
      <w:pPr>
        <w:ind w:left="5193" w:hanging="360"/>
      </w:pPr>
    </w:lvl>
    <w:lvl w:ilvl="8" w:tplc="0403001B" w:tentative="1">
      <w:start w:val="1"/>
      <w:numFmt w:val="lowerRoman"/>
      <w:lvlText w:val="%9."/>
      <w:lvlJc w:val="right"/>
      <w:pPr>
        <w:ind w:left="5913" w:hanging="180"/>
      </w:pPr>
    </w:lvl>
  </w:abstractNum>
  <w:num w:numId="1">
    <w:abstractNumId w:val="38"/>
  </w:num>
  <w:num w:numId="2">
    <w:abstractNumId w:val="43"/>
  </w:num>
  <w:num w:numId="3">
    <w:abstractNumId w:val="13"/>
  </w:num>
  <w:num w:numId="4">
    <w:abstractNumId w:val="26"/>
  </w:num>
  <w:num w:numId="5">
    <w:abstractNumId w:val="23"/>
  </w:num>
  <w:num w:numId="6">
    <w:abstractNumId w:val="25"/>
  </w:num>
  <w:num w:numId="7">
    <w:abstractNumId w:val="14"/>
  </w:num>
  <w:num w:numId="8">
    <w:abstractNumId w:val="28"/>
  </w:num>
  <w:num w:numId="9">
    <w:abstractNumId w:val="4"/>
  </w:num>
  <w:num w:numId="10">
    <w:abstractNumId w:val="30"/>
  </w:num>
  <w:num w:numId="11">
    <w:abstractNumId w:val="27"/>
  </w:num>
  <w:num w:numId="12">
    <w:abstractNumId w:val="7"/>
  </w:num>
  <w:num w:numId="13">
    <w:abstractNumId w:val="20"/>
  </w:num>
  <w:num w:numId="14">
    <w:abstractNumId w:val="15"/>
  </w:num>
  <w:num w:numId="15">
    <w:abstractNumId w:val="3"/>
  </w:num>
  <w:num w:numId="16">
    <w:abstractNumId w:val="24"/>
  </w:num>
  <w:num w:numId="17">
    <w:abstractNumId w:val="0"/>
  </w:num>
  <w:num w:numId="18">
    <w:abstractNumId w:val="5"/>
  </w:num>
  <w:num w:numId="19">
    <w:abstractNumId w:val="10"/>
  </w:num>
  <w:num w:numId="20">
    <w:abstractNumId w:val="31"/>
  </w:num>
  <w:num w:numId="21">
    <w:abstractNumId w:val="9"/>
  </w:num>
  <w:num w:numId="22">
    <w:abstractNumId w:val="22"/>
  </w:num>
  <w:num w:numId="23">
    <w:abstractNumId w:val="35"/>
  </w:num>
  <w:num w:numId="24">
    <w:abstractNumId w:val="11"/>
  </w:num>
  <w:num w:numId="25">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6"/>
  </w:num>
  <w:num w:numId="28">
    <w:abstractNumId w:val="33"/>
  </w:num>
  <w:num w:numId="29">
    <w:abstractNumId w:val="21"/>
  </w:num>
  <w:num w:numId="30">
    <w:abstractNumId w:val="16"/>
  </w:num>
  <w:num w:numId="31">
    <w:abstractNumId w:val="17"/>
  </w:num>
  <w:num w:numId="32">
    <w:abstractNumId w:val="42"/>
  </w:num>
  <w:num w:numId="33">
    <w:abstractNumId w:val="39"/>
  </w:num>
  <w:num w:numId="34">
    <w:abstractNumId w:val="44"/>
  </w:num>
  <w:num w:numId="35">
    <w:abstractNumId w:val="1"/>
  </w:num>
  <w:num w:numId="36">
    <w:abstractNumId w:val="41"/>
  </w:num>
  <w:num w:numId="37">
    <w:abstractNumId w:val="32"/>
  </w:num>
  <w:num w:numId="38">
    <w:abstractNumId w:val="2"/>
  </w:num>
  <w:num w:numId="39">
    <w:abstractNumId w:val="8"/>
  </w:num>
  <w:num w:numId="40">
    <w:abstractNumId w:val="19"/>
  </w:num>
  <w:num w:numId="41">
    <w:abstractNumId w:val="18"/>
  </w:num>
  <w:num w:numId="42">
    <w:abstractNumId w:val="45"/>
  </w:num>
  <w:num w:numId="43">
    <w:abstractNumId w:val="12"/>
  </w:num>
  <w:num w:numId="44">
    <w:abstractNumId w:val="37"/>
  </w:num>
  <w:num w:numId="45">
    <w:abstractNumId w:val="34"/>
  </w:num>
  <w:num w:numId="46">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6C7"/>
    <w:rsid w:val="000028AE"/>
    <w:rsid w:val="00002E1B"/>
    <w:rsid w:val="00006C96"/>
    <w:rsid w:val="00010893"/>
    <w:rsid w:val="00011CD2"/>
    <w:rsid w:val="00015A08"/>
    <w:rsid w:val="00015C5C"/>
    <w:rsid w:val="000238B4"/>
    <w:rsid w:val="000276CF"/>
    <w:rsid w:val="00032B66"/>
    <w:rsid w:val="000424B3"/>
    <w:rsid w:val="00045177"/>
    <w:rsid w:val="00047B76"/>
    <w:rsid w:val="0005567C"/>
    <w:rsid w:val="0005686D"/>
    <w:rsid w:val="00062E76"/>
    <w:rsid w:val="00063947"/>
    <w:rsid w:val="00064635"/>
    <w:rsid w:val="00067EDE"/>
    <w:rsid w:val="0007103E"/>
    <w:rsid w:val="00072C66"/>
    <w:rsid w:val="00073DA6"/>
    <w:rsid w:val="00077453"/>
    <w:rsid w:val="000833A9"/>
    <w:rsid w:val="00085513"/>
    <w:rsid w:val="00090446"/>
    <w:rsid w:val="0009260C"/>
    <w:rsid w:val="00097435"/>
    <w:rsid w:val="000A0F5C"/>
    <w:rsid w:val="000A28F7"/>
    <w:rsid w:val="000A4814"/>
    <w:rsid w:val="000A60A9"/>
    <w:rsid w:val="000A62AB"/>
    <w:rsid w:val="000A790D"/>
    <w:rsid w:val="000B0B49"/>
    <w:rsid w:val="000B1F49"/>
    <w:rsid w:val="000B2786"/>
    <w:rsid w:val="000B4E5B"/>
    <w:rsid w:val="000B73AF"/>
    <w:rsid w:val="000C0856"/>
    <w:rsid w:val="000C1611"/>
    <w:rsid w:val="000C486E"/>
    <w:rsid w:val="000C5174"/>
    <w:rsid w:val="000C719F"/>
    <w:rsid w:val="000C79BB"/>
    <w:rsid w:val="000D6CAD"/>
    <w:rsid w:val="000D7E70"/>
    <w:rsid w:val="000E6455"/>
    <w:rsid w:val="000F0B1A"/>
    <w:rsid w:val="000F25BD"/>
    <w:rsid w:val="000F2AA2"/>
    <w:rsid w:val="000F3466"/>
    <w:rsid w:val="000F4336"/>
    <w:rsid w:val="000F5336"/>
    <w:rsid w:val="000F5D18"/>
    <w:rsid w:val="000F6396"/>
    <w:rsid w:val="00100188"/>
    <w:rsid w:val="00100AAC"/>
    <w:rsid w:val="00101689"/>
    <w:rsid w:val="0010411B"/>
    <w:rsid w:val="00107FD1"/>
    <w:rsid w:val="001120D0"/>
    <w:rsid w:val="00116C7A"/>
    <w:rsid w:val="00122996"/>
    <w:rsid w:val="00125F72"/>
    <w:rsid w:val="00127077"/>
    <w:rsid w:val="00127B90"/>
    <w:rsid w:val="00127DF0"/>
    <w:rsid w:val="00127F13"/>
    <w:rsid w:val="001335E0"/>
    <w:rsid w:val="001502FF"/>
    <w:rsid w:val="00150AAB"/>
    <w:rsid w:val="00150E85"/>
    <w:rsid w:val="001528DB"/>
    <w:rsid w:val="00164133"/>
    <w:rsid w:val="00165618"/>
    <w:rsid w:val="001679A4"/>
    <w:rsid w:val="00176049"/>
    <w:rsid w:val="00181226"/>
    <w:rsid w:val="00181CA5"/>
    <w:rsid w:val="00182A2F"/>
    <w:rsid w:val="00182EB7"/>
    <w:rsid w:val="00182F39"/>
    <w:rsid w:val="001878D2"/>
    <w:rsid w:val="00190721"/>
    <w:rsid w:val="00192B27"/>
    <w:rsid w:val="00194E91"/>
    <w:rsid w:val="00194ECF"/>
    <w:rsid w:val="001B2CC0"/>
    <w:rsid w:val="001B327E"/>
    <w:rsid w:val="001B7EEF"/>
    <w:rsid w:val="001C49E2"/>
    <w:rsid w:val="001C71F7"/>
    <w:rsid w:val="001C7E19"/>
    <w:rsid w:val="001C7F8F"/>
    <w:rsid w:val="001C7F99"/>
    <w:rsid w:val="001D54CF"/>
    <w:rsid w:val="001D592F"/>
    <w:rsid w:val="001E08D9"/>
    <w:rsid w:val="001E2013"/>
    <w:rsid w:val="001E68D1"/>
    <w:rsid w:val="002046F1"/>
    <w:rsid w:val="0021244C"/>
    <w:rsid w:val="00220160"/>
    <w:rsid w:val="00220CA7"/>
    <w:rsid w:val="0022492F"/>
    <w:rsid w:val="00227AC1"/>
    <w:rsid w:val="00232497"/>
    <w:rsid w:val="00240D3B"/>
    <w:rsid w:val="00241980"/>
    <w:rsid w:val="0024360E"/>
    <w:rsid w:val="00261F03"/>
    <w:rsid w:val="00262914"/>
    <w:rsid w:val="00265A83"/>
    <w:rsid w:val="00272FFF"/>
    <w:rsid w:val="002772BB"/>
    <w:rsid w:val="002827D2"/>
    <w:rsid w:val="002868F5"/>
    <w:rsid w:val="002869FB"/>
    <w:rsid w:val="00290A73"/>
    <w:rsid w:val="002978EE"/>
    <w:rsid w:val="002A2042"/>
    <w:rsid w:val="002A394B"/>
    <w:rsid w:val="002A5D7E"/>
    <w:rsid w:val="002A6701"/>
    <w:rsid w:val="002B0A27"/>
    <w:rsid w:val="002B31EA"/>
    <w:rsid w:val="002B5903"/>
    <w:rsid w:val="002B6950"/>
    <w:rsid w:val="002C5579"/>
    <w:rsid w:val="002C6B35"/>
    <w:rsid w:val="002D3224"/>
    <w:rsid w:val="002D5C5C"/>
    <w:rsid w:val="002D7068"/>
    <w:rsid w:val="002D7D06"/>
    <w:rsid w:val="002E01EE"/>
    <w:rsid w:val="002E0614"/>
    <w:rsid w:val="002E1110"/>
    <w:rsid w:val="002E1EFB"/>
    <w:rsid w:val="002E2875"/>
    <w:rsid w:val="002E441F"/>
    <w:rsid w:val="002E52B2"/>
    <w:rsid w:val="002E7167"/>
    <w:rsid w:val="002E75E9"/>
    <w:rsid w:val="002E77A0"/>
    <w:rsid w:val="002F1240"/>
    <w:rsid w:val="002F175C"/>
    <w:rsid w:val="002F7DBE"/>
    <w:rsid w:val="00310FD8"/>
    <w:rsid w:val="0031458B"/>
    <w:rsid w:val="00315118"/>
    <w:rsid w:val="00322F60"/>
    <w:rsid w:val="003240CB"/>
    <w:rsid w:val="003301FC"/>
    <w:rsid w:val="00343D29"/>
    <w:rsid w:val="00350795"/>
    <w:rsid w:val="00355E6A"/>
    <w:rsid w:val="00365466"/>
    <w:rsid w:val="00374436"/>
    <w:rsid w:val="0037496E"/>
    <w:rsid w:val="0037615B"/>
    <w:rsid w:val="003831E4"/>
    <w:rsid w:val="0038384A"/>
    <w:rsid w:val="0038587F"/>
    <w:rsid w:val="00390965"/>
    <w:rsid w:val="003930E8"/>
    <w:rsid w:val="00394104"/>
    <w:rsid w:val="003974E9"/>
    <w:rsid w:val="003A170B"/>
    <w:rsid w:val="003A1AD5"/>
    <w:rsid w:val="003A26A1"/>
    <w:rsid w:val="003A504E"/>
    <w:rsid w:val="003A6CAA"/>
    <w:rsid w:val="003B051B"/>
    <w:rsid w:val="003B2767"/>
    <w:rsid w:val="003B3990"/>
    <w:rsid w:val="003B5B70"/>
    <w:rsid w:val="003B6CF6"/>
    <w:rsid w:val="003C05ED"/>
    <w:rsid w:val="003C4377"/>
    <w:rsid w:val="003C4E45"/>
    <w:rsid w:val="003C555B"/>
    <w:rsid w:val="003C576D"/>
    <w:rsid w:val="003C5F25"/>
    <w:rsid w:val="003E2295"/>
    <w:rsid w:val="003E2333"/>
    <w:rsid w:val="003E60ED"/>
    <w:rsid w:val="003E65B9"/>
    <w:rsid w:val="003E7344"/>
    <w:rsid w:val="003F337F"/>
    <w:rsid w:val="003F4569"/>
    <w:rsid w:val="003F4DBC"/>
    <w:rsid w:val="003F5255"/>
    <w:rsid w:val="003F5DE7"/>
    <w:rsid w:val="003F686A"/>
    <w:rsid w:val="004016E0"/>
    <w:rsid w:val="00410828"/>
    <w:rsid w:val="00413ACE"/>
    <w:rsid w:val="00420DF9"/>
    <w:rsid w:val="00420E32"/>
    <w:rsid w:val="00420FFD"/>
    <w:rsid w:val="00424D6F"/>
    <w:rsid w:val="004270ED"/>
    <w:rsid w:val="00427EA1"/>
    <w:rsid w:val="0043710D"/>
    <w:rsid w:val="004371C4"/>
    <w:rsid w:val="0044274D"/>
    <w:rsid w:val="00444AD6"/>
    <w:rsid w:val="004461A2"/>
    <w:rsid w:val="004504CC"/>
    <w:rsid w:val="00450928"/>
    <w:rsid w:val="0045137C"/>
    <w:rsid w:val="004522C4"/>
    <w:rsid w:val="004549D5"/>
    <w:rsid w:val="004570CE"/>
    <w:rsid w:val="004604BA"/>
    <w:rsid w:val="004613DA"/>
    <w:rsid w:val="004619BB"/>
    <w:rsid w:val="00466954"/>
    <w:rsid w:val="00466B3F"/>
    <w:rsid w:val="0046740F"/>
    <w:rsid w:val="00471A0C"/>
    <w:rsid w:val="0047234F"/>
    <w:rsid w:val="004759DB"/>
    <w:rsid w:val="00476B83"/>
    <w:rsid w:val="00477067"/>
    <w:rsid w:val="00482593"/>
    <w:rsid w:val="00482D8B"/>
    <w:rsid w:val="00484115"/>
    <w:rsid w:val="00484489"/>
    <w:rsid w:val="00485987"/>
    <w:rsid w:val="00490207"/>
    <w:rsid w:val="00496C22"/>
    <w:rsid w:val="004A6C94"/>
    <w:rsid w:val="004A79D0"/>
    <w:rsid w:val="004B1D82"/>
    <w:rsid w:val="004B20D7"/>
    <w:rsid w:val="004B3DC8"/>
    <w:rsid w:val="004B75D0"/>
    <w:rsid w:val="004C0089"/>
    <w:rsid w:val="004C02C1"/>
    <w:rsid w:val="004C2E26"/>
    <w:rsid w:val="004C5C7F"/>
    <w:rsid w:val="004D2396"/>
    <w:rsid w:val="004D29D1"/>
    <w:rsid w:val="004D569C"/>
    <w:rsid w:val="004D6A95"/>
    <w:rsid w:val="004E6506"/>
    <w:rsid w:val="004E67CF"/>
    <w:rsid w:val="004F30DE"/>
    <w:rsid w:val="004F332D"/>
    <w:rsid w:val="004F62C5"/>
    <w:rsid w:val="004F76B4"/>
    <w:rsid w:val="0050008D"/>
    <w:rsid w:val="005039F9"/>
    <w:rsid w:val="00504BF8"/>
    <w:rsid w:val="0050793F"/>
    <w:rsid w:val="005112A2"/>
    <w:rsid w:val="00513CB3"/>
    <w:rsid w:val="00515988"/>
    <w:rsid w:val="00515DA5"/>
    <w:rsid w:val="00524FEF"/>
    <w:rsid w:val="00527092"/>
    <w:rsid w:val="00530F57"/>
    <w:rsid w:val="00534C4B"/>
    <w:rsid w:val="0054153E"/>
    <w:rsid w:val="00541ED8"/>
    <w:rsid w:val="00544DE5"/>
    <w:rsid w:val="005453DA"/>
    <w:rsid w:val="00545C31"/>
    <w:rsid w:val="00545FA2"/>
    <w:rsid w:val="005518EC"/>
    <w:rsid w:val="00553B75"/>
    <w:rsid w:val="00556B76"/>
    <w:rsid w:val="0055735E"/>
    <w:rsid w:val="0056143B"/>
    <w:rsid w:val="0056371E"/>
    <w:rsid w:val="00574468"/>
    <w:rsid w:val="0057546F"/>
    <w:rsid w:val="005800DD"/>
    <w:rsid w:val="00580CF3"/>
    <w:rsid w:val="00584660"/>
    <w:rsid w:val="00585E02"/>
    <w:rsid w:val="005941AF"/>
    <w:rsid w:val="005A004D"/>
    <w:rsid w:val="005A0505"/>
    <w:rsid w:val="005A3379"/>
    <w:rsid w:val="005A49C6"/>
    <w:rsid w:val="005A62B2"/>
    <w:rsid w:val="005A6EC1"/>
    <w:rsid w:val="005B092D"/>
    <w:rsid w:val="005B19FC"/>
    <w:rsid w:val="005B2602"/>
    <w:rsid w:val="005B315C"/>
    <w:rsid w:val="005B70B7"/>
    <w:rsid w:val="005C1BA0"/>
    <w:rsid w:val="005C4D50"/>
    <w:rsid w:val="005C4F6F"/>
    <w:rsid w:val="005D2B55"/>
    <w:rsid w:val="005D35F3"/>
    <w:rsid w:val="005D365E"/>
    <w:rsid w:val="005D4537"/>
    <w:rsid w:val="005D49D4"/>
    <w:rsid w:val="005D5F4D"/>
    <w:rsid w:val="005D63AE"/>
    <w:rsid w:val="005D6B8E"/>
    <w:rsid w:val="005D70A2"/>
    <w:rsid w:val="005E0DAC"/>
    <w:rsid w:val="005E2903"/>
    <w:rsid w:val="005E2F0B"/>
    <w:rsid w:val="005E7CC9"/>
    <w:rsid w:val="005F112C"/>
    <w:rsid w:val="005F79FC"/>
    <w:rsid w:val="0060522E"/>
    <w:rsid w:val="00606A51"/>
    <w:rsid w:val="00607499"/>
    <w:rsid w:val="0061248D"/>
    <w:rsid w:val="00614414"/>
    <w:rsid w:val="0061572B"/>
    <w:rsid w:val="0061702D"/>
    <w:rsid w:val="00621590"/>
    <w:rsid w:val="006227F5"/>
    <w:rsid w:val="0063352F"/>
    <w:rsid w:val="00634C19"/>
    <w:rsid w:val="00636781"/>
    <w:rsid w:val="006372C7"/>
    <w:rsid w:val="006507FD"/>
    <w:rsid w:val="006508A4"/>
    <w:rsid w:val="0065115E"/>
    <w:rsid w:val="00652BFF"/>
    <w:rsid w:val="006530B7"/>
    <w:rsid w:val="006544A6"/>
    <w:rsid w:val="006576B4"/>
    <w:rsid w:val="00663A10"/>
    <w:rsid w:val="00663BEE"/>
    <w:rsid w:val="0066618A"/>
    <w:rsid w:val="00671B62"/>
    <w:rsid w:val="00672AAC"/>
    <w:rsid w:val="00674390"/>
    <w:rsid w:val="006813ED"/>
    <w:rsid w:val="00681A7A"/>
    <w:rsid w:val="00685004"/>
    <w:rsid w:val="0069012A"/>
    <w:rsid w:val="0069069F"/>
    <w:rsid w:val="0069106D"/>
    <w:rsid w:val="006941C6"/>
    <w:rsid w:val="00694F51"/>
    <w:rsid w:val="006A15CC"/>
    <w:rsid w:val="006A302E"/>
    <w:rsid w:val="006A41A8"/>
    <w:rsid w:val="006A5E7D"/>
    <w:rsid w:val="006A7553"/>
    <w:rsid w:val="006C2BCD"/>
    <w:rsid w:val="006C3128"/>
    <w:rsid w:val="006C520D"/>
    <w:rsid w:val="006C65F0"/>
    <w:rsid w:val="006D4A96"/>
    <w:rsid w:val="006E200A"/>
    <w:rsid w:val="006E2451"/>
    <w:rsid w:val="006E3682"/>
    <w:rsid w:val="006E761F"/>
    <w:rsid w:val="006F0A56"/>
    <w:rsid w:val="006F1B2A"/>
    <w:rsid w:val="006F4DF5"/>
    <w:rsid w:val="006F61D6"/>
    <w:rsid w:val="006F7EEF"/>
    <w:rsid w:val="00702CE0"/>
    <w:rsid w:val="007046B1"/>
    <w:rsid w:val="007111E0"/>
    <w:rsid w:val="007135EB"/>
    <w:rsid w:val="007143BB"/>
    <w:rsid w:val="00715541"/>
    <w:rsid w:val="00721025"/>
    <w:rsid w:val="00721757"/>
    <w:rsid w:val="007226EF"/>
    <w:rsid w:val="007244C8"/>
    <w:rsid w:val="00730176"/>
    <w:rsid w:val="0073227D"/>
    <w:rsid w:val="007426D0"/>
    <w:rsid w:val="00742F7E"/>
    <w:rsid w:val="0074415A"/>
    <w:rsid w:val="00744EC1"/>
    <w:rsid w:val="00757BED"/>
    <w:rsid w:val="00761E91"/>
    <w:rsid w:val="00763C06"/>
    <w:rsid w:val="00766AC4"/>
    <w:rsid w:val="00770D62"/>
    <w:rsid w:val="00773E2C"/>
    <w:rsid w:val="00775F32"/>
    <w:rsid w:val="00780DAF"/>
    <w:rsid w:val="007811B0"/>
    <w:rsid w:val="00783B6C"/>
    <w:rsid w:val="00793540"/>
    <w:rsid w:val="0079498E"/>
    <w:rsid w:val="00794DBD"/>
    <w:rsid w:val="00795D26"/>
    <w:rsid w:val="007A104A"/>
    <w:rsid w:val="007A1187"/>
    <w:rsid w:val="007A3224"/>
    <w:rsid w:val="007B12F7"/>
    <w:rsid w:val="007B244B"/>
    <w:rsid w:val="007B275C"/>
    <w:rsid w:val="007B3BBB"/>
    <w:rsid w:val="007B3DE8"/>
    <w:rsid w:val="007B5C63"/>
    <w:rsid w:val="007B7581"/>
    <w:rsid w:val="007B76C3"/>
    <w:rsid w:val="007C1A1D"/>
    <w:rsid w:val="007C2084"/>
    <w:rsid w:val="007C2ADD"/>
    <w:rsid w:val="007C31DD"/>
    <w:rsid w:val="007C507F"/>
    <w:rsid w:val="007C5DF2"/>
    <w:rsid w:val="007D21CC"/>
    <w:rsid w:val="007D320D"/>
    <w:rsid w:val="007E1A5B"/>
    <w:rsid w:val="007E6CE9"/>
    <w:rsid w:val="007E7038"/>
    <w:rsid w:val="007E71BD"/>
    <w:rsid w:val="007F040F"/>
    <w:rsid w:val="007F0AA7"/>
    <w:rsid w:val="007F2B3E"/>
    <w:rsid w:val="007F6027"/>
    <w:rsid w:val="0080276A"/>
    <w:rsid w:val="00805A9C"/>
    <w:rsid w:val="00812AD4"/>
    <w:rsid w:val="008133B1"/>
    <w:rsid w:val="0081353F"/>
    <w:rsid w:val="00813DA0"/>
    <w:rsid w:val="00816563"/>
    <w:rsid w:val="00816790"/>
    <w:rsid w:val="00821782"/>
    <w:rsid w:val="00825288"/>
    <w:rsid w:val="00825691"/>
    <w:rsid w:val="00826C07"/>
    <w:rsid w:val="00830EE6"/>
    <w:rsid w:val="008310EF"/>
    <w:rsid w:val="00831653"/>
    <w:rsid w:val="00834772"/>
    <w:rsid w:val="008411D5"/>
    <w:rsid w:val="0084369B"/>
    <w:rsid w:val="00844ED9"/>
    <w:rsid w:val="008472B1"/>
    <w:rsid w:val="00854A26"/>
    <w:rsid w:val="00855EA9"/>
    <w:rsid w:val="00865369"/>
    <w:rsid w:val="008665B0"/>
    <w:rsid w:val="00866EF8"/>
    <w:rsid w:val="0086756C"/>
    <w:rsid w:val="008710AD"/>
    <w:rsid w:val="00872126"/>
    <w:rsid w:val="00875867"/>
    <w:rsid w:val="00877162"/>
    <w:rsid w:val="00884774"/>
    <w:rsid w:val="008854E6"/>
    <w:rsid w:val="008868AE"/>
    <w:rsid w:val="00891D53"/>
    <w:rsid w:val="00895923"/>
    <w:rsid w:val="00896F8D"/>
    <w:rsid w:val="008A13A2"/>
    <w:rsid w:val="008A1822"/>
    <w:rsid w:val="008A6912"/>
    <w:rsid w:val="008B0071"/>
    <w:rsid w:val="008B290E"/>
    <w:rsid w:val="008B37C8"/>
    <w:rsid w:val="008B5169"/>
    <w:rsid w:val="008B6757"/>
    <w:rsid w:val="008C0768"/>
    <w:rsid w:val="008C13A8"/>
    <w:rsid w:val="008C1D67"/>
    <w:rsid w:val="008C2E3B"/>
    <w:rsid w:val="008D04E6"/>
    <w:rsid w:val="008D7E9A"/>
    <w:rsid w:val="008E057C"/>
    <w:rsid w:val="008E291D"/>
    <w:rsid w:val="008E354B"/>
    <w:rsid w:val="008E3CD2"/>
    <w:rsid w:val="008E7D5E"/>
    <w:rsid w:val="008F3B4F"/>
    <w:rsid w:val="008F4002"/>
    <w:rsid w:val="008F75E2"/>
    <w:rsid w:val="0090193C"/>
    <w:rsid w:val="00904A1A"/>
    <w:rsid w:val="009074B2"/>
    <w:rsid w:val="00912A33"/>
    <w:rsid w:val="00913165"/>
    <w:rsid w:val="009219C2"/>
    <w:rsid w:val="0092322B"/>
    <w:rsid w:val="0092393C"/>
    <w:rsid w:val="009279E7"/>
    <w:rsid w:val="0093691F"/>
    <w:rsid w:val="00937E1F"/>
    <w:rsid w:val="009467AC"/>
    <w:rsid w:val="0095126D"/>
    <w:rsid w:val="00952C24"/>
    <w:rsid w:val="00953643"/>
    <w:rsid w:val="00960DDE"/>
    <w:rsid w:val="00961764"/>
    <w:rsid w:val="00961813"/>
    <w:rsid w:val="00966CB4"/>
    <w:rsid w:val="00967A9A"/>
    <w:rsid w:val="00970B19"/>
    <w:rsid w:val="009712E4"/>
    <w:rsid w:val="00973D46"/>
    <w:rsid w:val="00980217"/>
    <w:rsid w:val="00980CC6"/>
    <w:rsid w:val="00986F99"/>
    <w:rsid w:val="00990D14"/>
    <w:rsid w:val="009912B2"/>
    <w:rsid w:val="009A1B50"/>
    <w:rsid w:val="009A3866"/>
    <w:rsid w:val="009B1252"/>
    <w:rsid w:val="009B1E4A"/>
    <w:rsid w:val="009B2B7B"/>
    <w:rsid w:val="009B32F2"/>
    <w:rsid w:val="009B463A"/>
    <w:rsid w:val="009C22E4"/>
    <w:rsid w:val="009C5A89"/>
    <w:rsid w:val="009C734D"/>
    <w:rsid w:val="009D1D1A"/>
    <w:rsid w:val="009D4FBC"/>
    <w:rsid w:val="009E23F9"/>
    <w:rsid w:val="009E2B32"/>
    <w:rsid w:val="009E5D8E"/>
    <w:rsid w:val="009E6390"/>
    <w:rsid w:val="009F1532"/>
    <w:rsid w:val="009F2C59"/>
    <w:rsid w:val="00A0183B"/>
    <w:rsid w:val="00A022AC"/>
    <w:rsid w:val="00A04DF0"/>
    <w:rsid w:val="00A07C5F"/>
    <w:rsid w:val="00A256D2"/>
    <w:rsid w:val="00A31C90"/>
    <w:rsid w:val="00A32D89"/>
    <w:rsid w:val="00A34969"/>
    <w:rsid w:val="00A34E84"/>
    <w:rsid w:val="00A368AB"/>
    <w:rsid w:val="00A41F30"/>
    <w:rsid w:val="00A427FE"/>
    <w:rsid w:val="00A43179"/>
    <w:rsid w:val="00A4669B"/>
    <w:rsid w:val="00A46A9D"/>
    <w:rsid w:val="00A470BF"/>
    <w:rsid w:val="00A555F0"/>
    <w:rsid w:val="00A6199F"/>
    <w:rsid w:val="00A66827"/>
    <w:rsid w:val="00A71FCE"/>
    <w:rsid w:val="00A753F5"/>
    <w:rsid w:val="00A82BF6"/>
    <w:rsid w:val="00A9139B"/>
    <w:rsid w:val="00A9428F"/>
    <w:rsid w:val="00A963D3"/>
    <w:rsid w:val="00AA6901"/>
    <w:rsid w:val="00AB2E70"/>
    <w:rsid w:val="00AB70AA"/>
    <w:rsid w:val="00AC07C6"/>
    <w:rsid w:val="00AC6CD9"/>
    <w:rsid w:val="00AD3A84"/>
    <w:rsid w:val="00AD4E22"/>
    <w:rsid w:val="00AD60EE"/>
    <w:rsid w:val="00AD613B"/>
    <w:rsid w:val="00AE0161"/>
    <w:rsid w:val="00AE183F"/>
    <w:rsid w:val="00AF5AC4"/>
    <w:rsid w:val="00AF634A"/>
    <w:rsid w:val="00AF75CB"/>
    <w:rsid w:val="00B005EA"/>
    <w:rsid w:val="00B02BF0"/>
    <w:rsid w:val="00B07168"/>
    <w:rsid w:val="00B13D7E"/>
    <w:rsid w:val="00B17828"/>
    <w:rsid w:val="00B23A0C"/>
    <w:rsid w:val="00B266DD"/>
    <w:rsid w:val="00B34421"/>
    <w:rsid w:val="00B357EE"/>
    <w:rsid w:val="00B42AFF"/>
    <w:rsid w:val="00B42DFB"/>
    <w:rsid w:val="00B4338F"/>
    <w:rsid w:val="00B4758B"/>
    <w:rsid w:val="00B50AD0"/>
    <w:rsid w:val="00B51A34"/>
    <w:rsid w:val="00B5341C"/>
    <w:rsid w:val="00B5358F"/>
    <w:rsid w:val="00B548D4"/>
    <w:rsid w:val="00B61990"/>
    <w:rsid w:val="00B63EC7"/>
    <w:rsid w:val="00B67C0E"/>
    <w:rsid w:val="00B7023E"/>
    <w:rsid w:val="00B764D8"/>
    <w:rsid w:val="00B7731B"/>
    <w:rsid w:val="00B77F86"/>
    <w:rsid w:val="00B8248F"/>
    <w:rsid w:val="00B831CB"/>
    <w:rsid w:val="00B83C2A"/>
    <w:rsid w:val="00B90C54"/>
    <w:rsid w:val="00B92273"/>
    <w:rsid w:val="00B956C7"/>
    <w:rsid w:val="00BA0259"/>
    <w:rsid w:val="00BA341F"/>
    <w:rsid w:val="00BB1F38"/>
    <w:rsid w:val="00BB28AE"/>
    <w:rsid w:val="00BB401E"/>
    <w:rsid w:val="00BB44F2"/>
    <w:rsid w:val="00BB4C6F"/>
    <w:rsid w:val="00BB6D35"/>
    <w:rsid w:val="00BC1AD9"/>
    <w:rsid w:val="00BC388C"/>
    <w:rsid w:val="00BC4077"/>
    <w:rsid w:val="00BC47F2"/>
    <w:rsid w:val="00BC52E1"/>
    <w:rsid w:val="00BE30DB"/>
    <w:rsid w:val="00BE485C"/>
    <w:rsid w:val="00BF0D55"/>
    <w:rsid w:val="00BF4859"/>
    <w:rsid w:val="00BF48FB"/>
    <w:rsid w:val="00BF5DAB"/>
    <w:rsid w:val="00BF6B4E"/>
    <w:rsid w:val="00BF766F"/>
    <w:rsid w:val="00BF77B3"/>
    <w:rsid w:val="00C051A5"/>
    <w:rsid w:val="00C058FE"/>
    <w:rsid w:val="00C05A8A"/>
    <w:rsid w:val="00C10CE8"/>
    <w:rsid w:val="00C118BC"/>
    <w:rsid w:val="00C133CD"/>
    <w:rsid w:val="00C138B4"/>
    <w:rsid w:val="00C15620"/>
    <w:rsid w:val="00C169BE"/>
    <w:rsid w:val="00C16E70"/>
    <w:rsid w:val="00C23A4D"/>
    <w:rsid w:val="00C24271"/>
    <w:rsid w:val="00C264D4"/>
    <w:rsid w:val="00C312EF"/>
    <w:rsid w:val="00C33000"/>
    <w:rsid w:val="00C3464F"/>
    <w:rsid w:val="00C4233D"/>
    <w:rsid w:val="00C433E2"/>
    <w:rsid w:val="00C4494C"/>
    <w:rsid w:val="00C515AC"/>
    <w:rsid w:val="00C55953"/>
    <w:rsid w:val="00C638D2"/>
    <w:rsid w:val="00C739C1"/>
    <w:rsid w:val="00C75C14"/>
    <w:rsid w:val="00C81A41"/>
    <w:rsid w:val="00C831C8"/>
    <w:rsid w:val="00C83690"/>
    <w:rsid w:val="00C912D3"/>
    <w:rsid w:val="00C94FF8"/>
    <w:rsid w:val="00C971A7"/>
    <w:rsid w:val="00CA0F8D"/>
    <w:rsid w:val="00CA3A86"/>
    <w:rsid w:val="00CA674C"/>
    <w:rsid w:val="00CB49AE"/>
    <w:rsid w:val="00CB4AC4"/>
    <w:rsid w:val="00CB533B"/>
    <w:rsid w:val="00CB76C7"/>
    <w:rsid w:val="00CC1A62"/>
    <w:rsid w:val="00CC4B36"/>
    <w:rsid w:val="00CD3DEB"/>
    <w:rsid w:val="00CE4E09"/>
    <w:rsid w:val="00CE5DC0"/>
    <w:rsid w:val="00CE64B5"/>
    <w:rsid w:val="00CE7B4A"/>
    <w:rsid w:val="00CF153E"/>
    <w:rsid w:val="00CF4B3E"/>
    <w:rsid w:val="00CF56C2"/>
    <w:rsid w:val="00CF5F45"/>
    <w:rsid w:val="00CF6B94"/>
    <w:rsid w:val="00D00748"/>
    <w:rsid w:val="00D047C4"/>
    <w:rsid w:val="00D10B8E"/>
    <w:rsid w:val="00D17D94"/>
    <w:rsid w:val="00D20A3C"/>
    <w:rsid w:val="00D30DCD"/>
    <w:rsid w:val="00D372F1"/>
    <w:rsid w:val="00D455A6"/>
    <w:rsid w:val="00D45F12"/>
    <w:rsid w:val="00D51162"/>
    <w:rsid w:val="00D56355"/>
    <w:rsid w:val="00D56390"/>
    <w:rsid w:val="00D571F0"/>
    <w:rsid w:val="00D605CA"/>
    <w:rsid w:val="00D6192E"/>
    <w:rsid w:val="00D62E06"/>
    <w:rsid w:val="00D64F33"/>
    <w:rsid w:val="00D661BC"/>
    <w:rsid w:val="00D707B2"/>
    <w:rsid w:val="00D74867"/>
    <w:rsid w:val="00D75E88"/>
    <w:rsid w:val="00D76393"/>
    <w:rsid w:val="00D77E45"/>
    <w:rsid w:val="00D80586"/>
    <w:rsid w:val="00D8088A"/>
    <w:rsid w:val="00D824AA"/>
    <w:rsid w:val="00D83DC3"/>
    <w:rsid w:val="00D9185B"/>
    <w:rsid w:val="00D92494"/>
    <w:rsid w:val="00D92B92"/>
    <w:rsid w:val="00D9496C"/>
    <w:rsid w:val="00D95E16"/>
    <w:rsid w:val="00DA7E75"/>
    <w:rsid w:val="00DB320F"/>
    <w:rsid w:val="00DB47F9"/>
    <w:rsid w:val="00DC3593"/>
    <w:rsid w:val="00DC53D6"/>
    <w:rsid w:val="00DC58C5"/>
    <w:rsid w:val="00DC5C07"/>
    <w:rsid w:val="00DC6E93"/>
    <w:rsid w:val="00DD1683"/>
    <w:rsid w:val="00DD1801"/>
    <w:rsid w:val="00DD22EA"/>
    <w:rsid w:val="00DD6D9A"/>
    <w:rsid w:val="00DE0148"/>
    <w:rsid w:val="00DE550B"/>
    <w:rsid w:val="00DE6262"/>
    <w:rsid w:val="00DE7793"/>
    <w:rsid w:val="00DF0C05"/>
    <w:rsid w:val="00DF45DE"/>
    <w:rsid w:val="00DF7E2D"/>
    <w:rsid w:val="00E01912"/>
    <w:rsid w:val="00E02F1D"/>
    <w:rsid w:val="00E048B2"/>
    <w:rsid w:val="00E0605F"/>
    <w:rsid w:val="00E10E60"/>
    <w:rsid w:val="00E110A3"/>
    <w:rsid w:val="00E114F9"/>
    <w:rsid w:val="00E16860"/>
    <w:rsid w:val="00E22192"/>
    <w:rsid w:val="00E23E49"/>
    <w:rsid w:val="00E24004"/>
    <w:rsid w:val="00E2634A"/>
    <w:rsid w:val="00E27244"/>
    <w:rsid w:val="00E27601"/>
    <w:rsid w:val="00E3240A"/>
    <w:rsid w:val="00E342F5"/>
    <w:rsid w:val="00E35F94"/>
    <w:rsid w:val="00E42FF3"/>
    <w:rsid w:val="00E4438E"/>
    <w:rsid w:val="00E4650F"/>
    <w:rsid w:val="00E4699C"/>
    <w:rsid w:val="00E623D9"/>
    <w:rsid w:val="00E63C64"/>
    <w:rsid w:val="00E65842"/>
    <w:rsid w:val="00E741F9"/>
    <w:rsid w:val="00E74F12"/>
    <w:rsid w:val="00E77249"/>
    <w:rsid w:val="00E77865"/>
    <w:rsid w:val="00E86768"/>
    <w:rsid w:val="00E9032B"/>
    <w:rsid w:val="00E91495"/>
    <w:rsid w:val="00E92E41"/>
    <w:rsid w:val="00E954FB"/>
    <w:rsid w:val="00E9632C"/>
    <w:rsid w:val="00EA27F6"/>
    <w:rsid w:val="00EA2CDD"/>
    <w:rsid w:val="00EA56B8"/>
    <w:rsid w:val="00EB05D9"/>
    <w:rsid w:val="00EB1E01"/>
    <w:rsid w:val="00EB2666"/>
    <w:rsid w:val="00EB6137"/>
    <w:rsid w:val="00EB77B5"/>
    <w:rsid w:val="00EB7CDE"/>
    <w:rsid w:val="00EC0A5A"/>
    <w:rsid w:val="00EC7D8B"/>
    <w:rsid w:val="00EE1E75"/>
    <w:rsid w:val="00EE4978"/>
    <w:rsid w:val="00EE5817"/>
    <w:rsid w:val="00EE684B"/>
    <w:rsid w:val="00EE722F"/>
    <w:rsid w:val="00EF01AE"/>
    <w:rsid w:val="00EF0449"/>
    <w:rsid w:val="00EF5FAE"/>
    <w:rsid w:val="00EF694B"/>
    <w:rsid w:val="00F02C73"/>
    <w:rsid w:val="00F0461E"/>
    <w:rsid w:val="00F04A78"/>
    <w:rsid w:val="00F07409"/>
    <w:rsid w:val="00F11A85"/>
    <w:rsid w:val="00F13A25"/>
    <w:rsid w:val="00F16748"/>
    <w:rsid w:val="00F227EC"/>
    <w:rsid w:val="00F27D77"/>
    <w:rsid w:val="00F33E52"/>
    <w:rsid w:val="00F35976"/>
    <w:rsid w:val="00F3677C"/>
    <w:rsid w:val="00F42FDE"/>
    <w:rsid w:val="00F43ABB"/>
    <w:rsid w:val="00F448A7"/>
    <w:rsid w:val="00F538E2"/>
    <w:rsid w:val="00F53F71"/>
    <w:rsid w:val="00F55E86"/>
    <w:rsid w:val="00F574F9"/>
    <w:rsid w:val="00F60F16"/>
    <w:rsid w:val="00F61332"/>
    <w:rsid w:val="00F61EDC"/>
    <w:rsid w:val="00F638BB"/>
    <w:rsid w:val="00F65C21"/>
    <w:rsid w:val="00F6657C"/>
    <w:rsid w:val="00F70051"/>
    <w:rsid w:val="00F70C39"/>
    <w:rsid w:val="00F71A73"/>
    <w:rsid w:val="00F74582"/>
    <w:rsid w:val="00F81300"/>
    <w:rsid w:val="00F820DF"/>
    <w:rsid w:val="00F8406D"/>
    <w:rsid w:val="00F90F07"/>
    <w:rsid w:val="00F928B8"/>
    <w:rsid w:val="00F92B9F"/>
    <w:rsid w:val="00F935C9"/>
    <w:rsid w:val="00F94AF9"/>
    <w:rsid w:val="00FA0BF7"/>
    <w:rsid w:val="00FA42A9"/>
    <w:rsid w:val="00FA5476"/>
    <w:rsid w:val="00FA6094"/>
    <w:rsid w:val="00FA6B05"/>
    <w:rsid w:val="00FB202D"/>
    <w:rsid w:val="00FB4212"/>
    <w:rsid w:val="00FB4CDC"/>
    <w:rsid w:val="00FB5443"/>
    <w:rsid w:val="00FC4A71"/>
    <w:rsid w:val="00FD5C6D"/>
    <w:rsid w:val="00FD7FF9"/>
    <w:rsid w:val="00FE7B19"/>
    <w:rsid w:val="00FE7C51"/>
    <w:rsid w:val="00FF340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23BF33"/>
  <w14:defaultImageDpi w14:val="300"/>
  <w15:docId w15:val="{31A11051-E8C5-4A0B-B342-D267E8B36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72"/>
  </w:style>
  <w:style w:type="paragraph" w:styleId="Ttulo1">
    <w:name w:val="heading 1"/>
    <w:aliases w:val="TMB_títols"/>
    <w:basedOn w:val="Normal"/>
    <w:next w:val="Normal"/>
    <w:link w:val="Ttulo1Car"/>
    <w:uiPriority w:val="9"/>
    <w:qFormat/>
    <w:rsid w:val="00E9632C"/>
    <w:pPr>
      <w:keepNext/>
      <w:keepLines/>
      <w:spacing w:before="480"/>
      <w:outlineLvl w:val="0"/>
    </w:pPr>
    <w:rPr>
      <w:rFonts w:ascii="Arial" w:eastAsiaTheme="majorEastAsia" w:hAnsi="Arial" w:cstheme="majorBidi"/>
      <w:b/>
      <w:bCs/>
      <w:color w:val="000000" w:themeColor="text1"/>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MBTextbase">
    <w:name w:val="TMB_Text base"/>
    <w:basedOn w:val="Normal"/>
    <w:qFormat/>
    <w:rsid w:val="00E9632C"/>
    <w:rPr>
      <w:rFonts w:ascii="Arial" w:hAnsi="Arial"/>
      <w:color w:val="000000" w:themeColor="text1"/>
      <w:sz w:val="22"/>
    </w:rPr>
  </w:style>
  <w:style w:type="character" w:customStyle="1" w:styleId="Ttulo1Car">
    <w:name w:val="Título 1 Car"/>
    <w:aliases w:val="TMB_títols Car"/>
    <w:basedOn w:val="Fuentedeprrafopredeter"/>
    <w:link w:val="Ttulo1"/>
    <w:uiPriority w:val="9"/>
    <w:rsid w:val="00E9632C"/>
    <w:rPr>
      <w:rFonts w:ascii="Arial" w:eastAsiaTheme="majorEastAsia" w:hAnsi="Arial" w:cstheme="majorBidi"/>
      <w:b/>
      <w:bCs/>
      <w:color w:val="000000" w:themeColor="text1"/>
      <w:sz w:val="32"/>
      <w:szCs w:val="32"/>
    </w:rPr>
  </w:style>
  <w:style w:type="paragraph" w:customStyle="1" w:styleId="Trols">
    <w:name w:val="Tírols"/>
    <w:basedOn w:val="Normal"/>
    <w:qFormat/>
    <w:rsid w:val="000A4814"/>
    <w:pPr>
      <w:widowControl w:val="0"/>
      <w:ind w:left="244" w:right="-20"/>
    </w:pPr>
    <w:rPr>
      <w:rFonts w:eastAsiaTheme="minorHAnsi"/>
      <w:sz w:val="22"/>
      <w:szCs w:val="22"/>
      <w:lang w:val="en-US" w:eastAsia="en-US"/>
    </w:rPr>
  </w:style>
  <w:style w:type="paragraph" w:customStyle="1" w:styleId="Destacats">
    <w:name w:val="Destacats"/>
    <w:basedOn w:val="Normal"/>
    <w:qFormat/>
    <w:rsid w:val="000A4814"/>
    <w:pPr>
      <w:widowControl w:val="0"/>
      <w:spacing w:before="24" w:line="268" w:lineRule="auto"/>
      <w:ind w:left="237" w:right="-68"/>
    </w:pPr>
    <w:rPr>
      <w:rFonts w:ascii="Arial" w:eastAsia="Arial" w:hAnsi="Arial" w:cs="Arial"/>
      <w:color w:val="231F20"/>
      <w:spacing w:val="-2"/>
      <w:sz w:val="28"/>
      <w:szCs w:val="28"/>
      <w:lang w:val="en-US" w:eastAsia="en-US"/>
    </w:rPr>
  </w:style>
  <w:style w:type="paragraph" w:customStyle="1" w:styleId="Enumeraci">
    <w:name w:val="Enumeració"/>
    <w:basedOn w:val="Normal"/>
    <w:next w:val="Textoindependiente"/>
    <w:rsid w:val="00C831C8"/>
    <w:pPr>
      <w:widowControl w:val="0"/>
      <w:tabs>
        <w:tab w:val="left" w:pos="4506"/>
      </w:tabs>
    </w:pPr>
    <w:rPr>
      <w:rFonts w:ascii="Arial" w:hAnsi="Arial" w:cs="Arial"/>
      <w:color w:val="404040" w:themeColor="text1" w:themeTint="BF"/>
      <w:sz w:val="20"/>
      <w:szCs w:val="20"/>
      <w:lang w:val="es-ES" w:eastAsia="es-ES_tradnl"/>
    </w:rPr>
  </w:style>
  <w:style w:type="paragraph" w:styleId="Textoindependiente">
    <w:name w:val="Body Text"/>
    <w:basedOn w:val="Normal"/>
    <w:link w:val="TextoindependienteCar"/>
    <w:uiPriority w:val="99"/>
    <w:unhideWhenUsed/>
    <w:rsid w:val="00C831C8"/>
    <w:pPr>
      <w:spacing w:after="120"/>
    </w:pPr>
  </w:style>
  <w:style w:type="character" w:customStyle="1" w:styleId="TextoindependienteCar">
    <w:name w:val="Texto independiente Car"/>
    <w:basedOn w:val="Fuentedeprrafopredeter"/>
    <w:link w:val="Textoindependiente"/>
    <w:uiPriority w:val="99"/>
    <w:rsid w:val="00C831C8"/>
  </w:style>
  <w:style w:type="paragraph" w:styleId="Encabezado">
    <w:name w:val="header"/>
    <w:basedOn w:val="Normal"/>
    <w:link w:val="EncabezadoCar"/>
    <w:uiPriority w:val="99"/>
    <w:unhideWhenUsed/>
    <w:rsid w:val="00CB76C7"/>
    <w:pPr>
      <w:tabs>
        <w:tab w:val="center" w:pos="4252"/>
        <w:tab w:val="right" w:pos="8504"/>
      </w:tabs>
    </w:pPr>
  </w:style>
  <w:style w:type="character" w:customStyle="1" w:styleId="EncabezadoCar">
    <w:name w:val="Encabezado Car"/>
    <w:basedOn w:val="Fuentedeprrafopredeter"/>
    <w:link w:val="Encabezado"/>
    <w:uiPriority w:val="99"/>
    <w:rsid w:val="00CB76C7"/>
  </w:style>
  <w:style w:type="paragraph" w:styleId="Piedepgina">
    <w:name w:val="footer"/>
    <w:basedOn w:val="Normal"/>
    <w:link w:val="PiedepginaCar"/>
    <w:uiPriority w:val="99"/>
    <w:unhideWhenUsed/>
    <w:rsid w:val="00CB76C7"/>
    <w:pPr>
      <w:tabs>
        <w:tab w:val="center" w:pos="4252"/>
        <w:tab w:val="right" w:pos="8504"/>
      </w:tabs>
    </w:pPr>
  </w:style>
  <w:style w:type="character" w:customStyle="1" w:styleId="PiedepginaCar">
    <w:name w:val="Pie de página Car"/>
    <w:basedOn w:val="Fuentedeprrafopredeter"/>
    <w:link w:val="Piedepgina"/>
    <w:uiPriority w:val="99"/>
    <w:rsid w:val="00CB76C7"/>
  </w:style>
  <w:style w:type="paragraph" w:styleId="Textodeglobo">
    <w:name w:val="Balloon Text"/>
    <w:basedOn w:val="Normal"/>
    <w:link w:val="TextodegloboCar"/>
    <w:uiPriority w:val="99"/>
    <w:semiHidden/>
    <w:unhideWhenUsed/>
    <w:rsid w:val="00CB76C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B76C7"/>
    <w:rPr>
      <w:rFonts w:ascii="Lucida Grande" w:hAnsi="Lucida Grande" w:cs="Lucida Grande"/>
      <w:sz w:val="18"/>
      <w:szCs w:val="18"/>
    </w:rPr>
  </w:style>
  <w:style w:type="paragraph" w:customStyle="1" w:styleId="arial">
    <w:name w:val="arial"/>
    <w:basedOn w:val="Encabezado"/>
    <w:rsid w:val="007143BB"/>
    <w:pPr>
      <w:spacing w:line="235" w:lineRule="exact"/>
    </w:pPr>
    <w:rPr>
      <w:rFonts w:ascii="HelveticaNeueLT Std Bold" w:hAnsi="HelveticaNeueLT Std Bold"/>
      <w:noProof/>
      <w:sz w:val="22"/>
      <w:szCs w:val="22"/>
      <w:lang w:val="es-ES"/>
    </w:rPr>
  </w:style>
  <w:style w:type="table" w:styleId="Sombreadoclaro-nfasis1">
    <w:name w:val="Light Shading Accent 1"/>
    <w:basedOn w:val="Tablanormal"/>
    <w:uiPriority w:val="60"/>
    <w:rsid w:val="00085513"/>
    <w:rPr>
      <w:color w:val="365F91" w:themeColor="accent1" w:themeShade="BF"/>
      <w:sz w:val="22"/>
      <w:szCs w:val="22"/>
      <w:lang w:val="en-US"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rrafodelista">
    <w:name w:val="List Paragraph"/>
    <w:basedOn w:val="Normal"/>
    <w:uiPriority w:val="34"/>
    <w:qFormat/>
    <w:rsid w:val="00B50AD0"/>
    <w:pPr>
      <w:ind w:left="720"/>
      <w:contextualSpacing/>
    </w:pPr>
  </w:style>
  <w:style w:type="character" w:styleId="Hipervnculo">
    <w:name w:val="Hyperlink"/>
    <w:basedOn w:val="Fuentedeprrafopredeter"/>
    <w:uiPriority w:val="99"/>
    <w:unhideWhenUsed/>
    <w:rsid w:val="00125F72"/>
    <w:rPr>
      <w:color w:val="0000FF" w:themeColor="hyperlink"/>
      <w:u w:val="single"/>
    </w:rPr>
  </w:style>
  <w:style w:type="paragraph" w:styleId="Sangradetextonormal">
    <w:name w:val="Body Text Indent"/>
    <w:basedOn w:val="Normal"/>
    <w:link w:val="SangradetextonormalCar"/>
    <w:uiPriority w:val="99"/>
    <w:semiHidden/>
    <w:unhideWhenUsed/>
    <w:rsid w:val="0055735E"/>
    <w:pPr>
      <w:spacing w:after="120"/>
      <w:ind w:left="283"/>
    </w:pPr>
  </w:style>
  <w:style w:type="character" w:customStyle="1" w:styleId="SangradetextonormalCar">
    <w:name w:val="Sangría de texto normal Car"/>
    <w:basedOn w:val="Fuentedeprrafopredeter"/>
    <w:link w:val="Sangradetextonormal"/>
    <w:uiPriority w:val="99"/>
    <w:semiHidden/>
    <w:rsid w:val="0055735E"/>
  </w:style>
  <w:style w:type="paragraph" w:styleId="Sinespaciado">
    <w:name w:val="No Spacing"/>
    <w:uiPriority w:val="1"/>
    <w:qFormat/>
    <w:rsid w:val="0055735E"/>
    <w:rPr>
      <w:rFonts w:ascii="Calibri" w:eastAsia="Calibri" w:hAnsi="Calibri" w:cs="Times New Roman"/>
      <w:sz w:val="22"/>
      <w:szCs w:val="22"/>
      <w:lang w:val="es-ES" w:eastAsia="en-US"/>
    </w:rPr>
  </w:style>
  <w:style w:type="character" w:styleId="Hipervnculovisitado">
    <w:name w:val="FollowedHyperlink"/>
    <w:basedOn w:val="Fuentedeprrafopredeter"/>
    <w:uiPriority w:val="99"/>
    <w:semiHidden/>
    <w:unhideWhenUsed/>
    <w:rsid w:val="00875867"/>
    <w:rPr>
      <w:color w:val="800080" w:themeColor="followedHyperlink"/>
      <w:u w:val="single"/>
    </w:rPr>
  </w:style>
  <w:style w:type="paragraph" w:customStyle="1" w:styleId="Default">
    <w:name w:val="Default"/>
    <w:rsid w:val="00FD7FF9"/>
    <w:pPr>
      <w:autoSpaceDE w:val="0"/>
      <w:autoSpaceDN w:val="0"/>
      <w:adjustRightInd w:val="0"/>
    </w:pPr>
    <w:rPr>
      <w:rFonts w:ascii="Arial" w:eastAsiaTheme="minorHAnsi" w:hAnsi="Arial" w:cs="Arial"/>
      <w:color w:val="000000"/>
      <w:lang w:val="es-ES" w:eastAsia="en-US"/>
    </w:rPr>
  </w:style>
  <w:style w:type="paragraph" w:styleId="Textonotaalfinal">
    <w:name w:val="endnote text"/>
    <w:basedOn w:val="Normal"/>
    <w:link w:val="TextonotaalfinalCar"/>
    <w:uiPriority w:val="99"/>
    <w:semiHidden/>
    <w:unhideWhenUsed/>
    <w:rsid w:val="00E74F12"/>
    <w:rPr>
      <w:sz w:val="20"/>
      <w:szCs w:val="20"/>
    </w:rPr>
  </w:style>
  <w:style w:type="character" w:customStyle="1" w:styleId="TextonotaalfinalCar">
    <w:name w:val="Texto nota al final Car"/>
    <w:basedOn w:val="Fuentedeprrafopredeter"/>
    <w:link w:val="Textonotaalfinal"/>
    <w:uiPriority w:val="99"/>
    <w:semiHidden/>
    <w:rsid w:val="00E74F12"/>
    <w:rPr>
      <w:sz w:val="20"/>
      <w:szCs w:val="20"/>
    </w:rPr>
  </w:style>
  <w:style w:type="character" w:styleId="Refdenotaalfinal">
    <w:name w:val="endnote reference"/>
    <w:basedOn w:val="Fuentedeprrafopredeter"/>
    <w:uiPriority w:val="99"/>
    <w:semiHidden/>
    <w:unhideWhenUsed/>
    <w:rsid w:val="00E74F12"/>
    <w:rPr>
      <w:vertAlign w:val="superscript"/>
    </w:rPr>
  </w:style>
  <w:style w:type="character" w:styleId="Mencinsinresolver">
    <w:name w:val="Unresolved Mention"/>
    <w:basedOn w:val="Fuentedeprrafopredeter"/>
    <w:uiPriority w:val="99"/>
    <w:semiHidden/>
    <w:unhideWhenUsed/>
    <w:rsid w:val="0074415A"/>
    <w:rPr>
      <w:color w:val="605E5C"/>
      <w:shd w:val="clear" w:color="auto" w:fill="E1DFDD"/>
    </w:rPr>
  </w:style>
  <w:style w:type="paragraph" w:styleId="NormalWeb">
    <w:name w:val="Normal (Web)"/>
    <w:basedOn w:val="Normal"/>
    <w:uiPriority w:val="99"/>
    <w:semiHidden/>
    <w:unhideWhenUsed/>
    <w:rsid w:val="00F71A73"/>
    <w:pPr>
      <w:spacing w:before="100" w:beforeAutospacing="1" w:after="100" w:afterAutospacing="1"/>
    </w:pPr>
    <w:rPr>
      <w:rFonts w:ascii="Times New Roman" w:eastAsia="Times New Roman" w:hAnsi="Times New Roman" w:cs="Times New Roman"/>
      <w:lang w:val="es-ES"/>
    </w:rPr>
  </w:style>
  <w:style w:type="character" w:styleId="Refdecomentario">
    <w:name w:val="annotation reference"/>
    <w:basedOn w:val="Fuentedeprrafopredeter"/>
    <w:uiPriority w:val="99"/>
    <w:semiHidden/>
    <w:unhideWhenUsed/>
    <w:rsid w:val="00A66827"/>
    <w:rPr>
      <w:sz w:val="16"/>
      <w:szCs w:val="16"/>
    </w:rPr>
  </w:style>
  <w:style w:type="paragraph" w:styleId="Textocomentario">
    <w:name w:val="annotation text"/>
    <w:basedOn w:val="Normal"/>
    <w:link w:val="TextocomentarioCar"/>
    <w:uiPriority w:val="99"/>
    <w:semiHidden/>
    <w:unhideWhenUsed/>
    <w:rsid w:val="00A66827"/>
    <w:rPr>
      <w:sz w:val="20"/>
      <w:szCs w:val="20"/>
    </w:rPr>
  </w:style>
  <w:style w:type="character" w:customStyle="1" w:styleId="TextocomentarioCar">
    <w:name w:val="Texto comentario Car"/>
    <w:basedOn w:val="Fuentedeprrafopredeter"/>
    <w:link w:val="Textocomentario"/>
    <w:uiPriority w:val="99"/>
    <w:semiHidden/>
    <w:rsid w:val="00A66827"/>
    <w:rPr>
      <w:sz w:val="20"/>
      <w:szCs w:val="20"/>
    </w:rPr>
  </w:style>
  <w:style w:type="paragraph" w:styleId="Asuntodelcomentario">
    <w:name w:val="annotation subject"/>
    <w:basedOn w:val="Textocomentario"/>
    <w:next w:val="Textocomentario"/>
    <w:link w:val="AsuntodelcomentarioCar"/>
    <w:uiPriority w:val="99"/>
    <w:semiHidden/>
    <w:unhideWhenUsed/>
    <w:rsid w:val="00A66827"/>
    <w:rPr>
      <w:b/>
      <w:bCs/>
    </w:rPr>
  </w:style>
  <w:style w:type="character" w:customStyle="1" w:styleId="AsuntodelcomentarioCar">
    <w:name w:val="Asunto del comentario Car"/>
    <w:basedOn w:val="TextocomentarioCar"/>
    <w:link w:val="Asuntodelcomentario"/>
    <w:uiPriority w:val="99"/>
    <w:semiHidden/>
    <w:rsid w:val="00A66827"/>
    <w:rPr>
      <w:b/>
      <w:bCs/>
      <w:sz w:val="20"/>
      <w:szCs w:val="20"/>
    </w:rPr>
  </w:style>
  <w:style w:type="paragraph" w:customStyle="1" w:styleId="paragraph">
    <w:name w:val="paragraph"/>
    <w:basedOn w:val="Normal"/>
    <w:rsid w:val="00D372F1"/>
    <w:pPr>
      <w:spacing w:before="100" w:beforeAutospacing="1" w:after="100" w:afterAutospacing="1"/>
    </w:pPr>
    <w:rPr>
      <w:rFonts w:ascii="Times New Roman" w:eastAsia="Times New Roman" w:hAnsi="Times New Roman" w:cs="Times New Roman"/>
      <w:lang w:val="es-ES"/>
    </w:rPr>
  </w:style>
  <w:style w:type="character" w:customStyle="1" w:styleId="normaltextrun">
    <w:name w:val="normaltextrun"/>
    <w:basedOn w:val="Fuentedeprrafopredeter"/>
    <w:rsid w:val="00D372F1"/>
  </w:style>
  <w:style w:type="character" w:customStyle="1" w:styleId="eop">
    <w:name w:val="eop"/>
    <w:basedOn w:val="Fuentedeprrafopredeter"/>
    <w:rsid w:val="00D37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11635">
      <w:bodyDiv w:val="1"/>
      <w:marLeft w:val="0"/>
      <w:marRight w:val="0"/>
      <w:marTop w:val="0"/>
      <w:marBottom w:val="0"/>
      <w:divBdr>
        <w:top w:val="none" w:sz="0" w:space="0" w:color="auto"/>
        <w:left w:val="none" w:sz="0" w:space="0" w:color="auto"/>
        <w:bottom w:val="none" w:sz="0" w:space="0" w:color="auto"/>
        <w:right w:val="none" w:sz="0" w:space="0" w:color="auto"/>
      </w:divBdr>
      <w:divsChild>
        <w:div w:id="787623744">
          <w:marLeft w:val="274"/>
          <w:marRight w:val="0"/>
          <w:marTop w:val="38"/>
          <w:marBottom w:val="0"/>
          <w:divBdr>
            <w:top w:val="none" w:sz="0" w:space="0" w:color="auto"/>
            <w:left w:val="none" w:sz="0" w:space="0" w:color="auto"/>
            <w:bottom w:val="none" w:sz="0" w:space="0" w:color="auto"/>
            <w:right w:val="none" w:sz="0" w:space="0" w:color="auto"/>
          </w:divBdr>
        </w:div>
        <w:div w:id="1592349790">
          <w:marLeft w:val="274"/>
          <w:marRight w:val="0"/>
          <w:marTop w:val="38"/>
          <w:marBottom w:val="0"/>
          <w:divBdr>
            <w:top w:val="none" w:sz="0" w:space="0" w:color="auto"/>
            <w:left w:val="none" w:sz="0" w:space="0" w:color="auto"/>
            <w:bottom w:val="none" w:sz="0" w:space="0" w:color="auto"/>
            <w:right w:val="none" w:sz="0" w:space="0" w:color="auto"/>
          </w:divBdr>
        </w:div>
        <w:div w:id="1719932074">
          <w:marLeft w:val="274"/>
          <w:marRight w:val="0"/>
          <w:marTop w:val="38"/>
          <w:marBottom w:val="0"/>
          <w:divBdr>
            <w:top w:val="none" w:sz="0" w:space="0" w:color="auto"/>
            <w:left w:val="none" w:sz="0" w:space="0" w:color="auto"/>
            <w:bottom w:val="none" w:sz="0" w:space="0" w:color="auto"/>
            <w:right w:val="none" w:sz="0" w:space="0" w:color="auto"/>
          </w:divBdr>
        </w:div>
        <w:div w:id="1716813375">
          <w:marLeft w:val="274"/>
          <w:marRight w:val="0"/>
          <w:marTop w:val="38"/>
          <w:marBottom w:val="0"/>
          <w:divBdr>
            <w:top w:val="none" w:sz="0" w:space="0" w:color="auto"/>
            <w:left w:val="none" w:sz="0" w:space="0" w:color="auto"/>
            <w:bottom w:val="none" w:sz="0" w:space="0" w:color="auto"/>
            <w:right w:val="none" w:sz="0" w:space="0" w:color="auto"/>
          </w:divBdr>
        </w:div>
        <w:div w:id="781146643">
          <w:marLeft w:val="274"/>
          <w:marRight w:val="0"/>
          <w:marTop w:val="38"/>
          <w:marBottom w:val="0"/>
          <w:divBdr>
            <w:top w:val="none" w:sz="0" w:space="0" w:color="auto"/>
            <w:left w:val="none" w:sz="0" w:space="0" w:color="auto"/>
            <w:bottom w:val="none" w:sz="0" w:space="0" w:color="auto"/>
            <w:right w:val="none" w:sz="0" w:space="0" w:color="auto"/>
          </w:divBdr>
        </w:div>
        <w:div w:id="1055467269">
          <w:marLeft w:val="274"/>
          <w:marRight w:val="0"/>
          <w:marTop w:val="38"/>
          <w:marBottom w:val="0"/>
          <w:divBdr>
            <w:top w:val="none" w:sz="0" w:space="0" w:color="auto"/>
            <w:left w:val="none" w:sz="0" w:space="0" w:color="auto"/>
            <w:bottom w:val="none" w:sz="0" w:space="0" w:color="auto"/>
            <w:right w:val="none" w:sz="0" w:space="0" w:color="auto"/>
          </w:divBdr>
        </w:div>
        <w:div w:id="1299843199">
          <w:marLeft w:val="274"/>
          <w:marRight w:val="0"/>
          <w:marTop w:val="38"/>
          <w:marBottom w:val="0"/>
          <w:divBdr>
            <w:top w:val="none" w:sz="0" w:space="0" w:color="auto"/>
            <w:left w:val="none" w:sz="0" w:space="0" w:color="auto"/>
            <w:bottom w:val="none" w:sz="0" w:space="0" w:color="auto"/>
            <w:right w:val="none" w:sz="0" w:space="0" w:color="auto"/>
          </w:divBdr>
        </w:div>
        <w:div w:id="1390880853">
          <w:marLeft w:val="274"/>
          <w:marRight w:val="0"/>
          <w:marTop w:val="38"/>
          <w:marBottom w:val="0"/>
          <w:divBdr>
            <w:top w:val="none" w:sz="0" w:space="0" w:color="auto"/>
            <w:left w:val="none" w:sz="0" w:space="0" w:color="auto"/>
            <w:bottom w:val="none" w:sz="0" w:space="0" w:color="auto"/>
            <w:right w:val="none" w:sz="0" w:space="0" w:color="auto"/>
          </w:divBdr>
        </w:div>
        <w:div w:id="995837157">
          <w:marLeft w:val="274"/>
          <w:marRight w:val="0"/>
          <w:marTop w:val="38"/>
          <w:marBottom w:val="0"/>
          <w:divBdr>
            <w:top w:val="none" w:sz="0" w:space="0" w:color="auto"/>
            <w:left w:val="none" w:sz="0" w:space="0" w:color="auto"/>
            <w:bottom w:val="none" w:sz="0" w:space="0" w:color="auto"/>
            <w:right w:val="none" w:sz="0" w:space="0" w:color="auto"/>
          </w:divBdr>
        </w:div>
        <w:div w:id="1739480598">
          <w:marLeft w:val="274"/>
          <w:marRight w:val="0"/>
          <w:marTop w:val="38"/>
          <w:marBottom w:val="0"/>
          <w:divBdr>
            <w:top w:val="none" w:sz="0" w:space="0" w:color="auto"/>
            <w:left w:val="none" w:sz="0" w:space="0" w:color="auto"/>
            <w:bottom w:val="none" w:sz="0" w:space="0" w:color="auto"/>
            <w:right w:val="none" w:sz="0" w:space="0" w:color="auto"/>
          </w:divBdr>
        </w:div>
        <w:div w:id="1219509029">
          <w:marLeft w:val="274"/>
          <w:marRight w:val="0"/>
          <w:marTop w:val="38"/>
          <w:marBottom w:val="0"/>
          <w:divBdr>
            <w:top w:val="none" w:sz="0" w:space="0" w:color="auto"/>
            <w:left w:val="none" w:sz="0" w:space="0" w:color="auto"/>
            <w:bottom w:val="none" w:sz="0" w:space="0" w:color="auto"/>
            <w:right w:val="none" w:sz="0" w:space="0" w:color="auto"/>
          </w:divBdr>
        </w:div>
        <w:div w:id="799229991">
          <w:marLeft w:val="274"/>
          <w:marRight w:val="0"/>
          <w:marTop w:val="38"/>
          <w:marBottom w:val="0"/>
          <w:divBdr>
            <w:top w:val="none" w:sz="0" w:space="0" w:color="auto"/>
            <w:left w:val="none" w:sz="0" w:space="0" w:color="auto"/>
            <w:bottom w:val="none" w:sz="0" w:space="0" w:color="auto"/>
            <w:right w:val="none" w:sz="0" w:space="0" w:color="auto"/>
          </w:divBdr>
        </w:div>
        <w:div w:id="449861783">
          <w:marLeft w:val="274"/>
          <w:marRight w:val="0"/>
          <w:marTop w:val="38"/>
          <w:marBottom w:val="0"/>
          <w:divBdr>
            <w:top w:val="none" w:sz="0" w:space="0" w:color="auto"/>
            <w:left w:val="none" w:sz="0" w:space="0" w:color="auto"/>
            <w:bottom w:val="none" w:sz="0" w:space="0" w:color="auto"/>
            <w:right w:val="none" w:sz="0" w:space="0" w:color="auto"/>
          </w:divBdr>
        </w:div>
        <w:div w:id="1689721294">
          <w:marLeft w:val="274"/>
          <w:marRight w:val="0"/>
          <w:marTop w:val="38"/>
          <w:marBottom w:val="0"/>
          <w:divBdr>
            <w:top w:val="none" w:sz="0" w:space="0" w:color="auto"/>
            <w:left w:val="none" w:sz="0" w:space="0" w:color="auto"/>
            <w:bottom w:val="none" w:sz="0" w:space="0" w:color="auto"/>
            <w:right w:val="none" w:sz="0" w:space="0" w:color="auto"/>
          </w:divBdr>
        </w:div>
        <w:div w:id="1617953058">
          <w:marLeft w:val="274"/>
          <w:marRight w:val="0"/>
          <w:marTop w:val="38"/>
          <w:marBottom w:val="0"/>
          <w:divBdr>
            <w:top w:val="none" w:sz="0" w:space="0" w:color="auto"/>
            <w:left w:val="none" w:sz="0" w:space="0" w:color="auto"/>
            <w:bottom w:val="none" w:sz="0" w:space="0" w:color="auto"/>
            <w:right w:val="none" w:sz="0" w:space="0" w:color="auto"/>
          </w:divBdr>
        </w:div>
      </w:divsChild>
    </w:div>
    <w:div w:id="292908540">
      <w:bodyDiv w:val="1"/>
      <w:marLeft w:val="0"/>
      <w:marRight w:val="0"/>
      <w:marTop w:val="0"/>
      <w:marBottom w:val="0"/>
      <w:divBdr>
        <w:top w:val="none" w:sz="0" w:space="0" w:color="auto"/>
        <w:left w:val="none" w:sz="0" w:space="0" w:color="auto"/>
        <w:bottom w:val="none" w:sz="0" w:space="0" w:color="auto"/>
        <w:right w:val="none" w:sz="0" w:space="0" w:color="auto"/>
      </w:divBdr>
    </w:div>
    <w:div w:id="436174398">
      <w:bodyDiv w:val="1"/>
      <w:marLeft w:val="0"/>
      <w:marRight w:val="0"/>
      <w:marTop w:val="0"/>
      <w:marBottom w:val="0"/>
      <w:divBdr>
        <w:top w:val="none" w:sz="0" w:space="0" w:color="auto"/>
        <w:left w:val="none" w:sz="0" w:space="0" w:color="auto"/>
        <w:bottom w:val="none" w:sz="0" w:space="0" w:color="auto"/>
        <w:right w:val="none" w:sz="0" w:space="0" w:color="auto"/>
      </w:divBdr>
    </w:div>
    <w:div w:id="475144132">
      <w:bodyDiv w:val="1"/>
      <w:marLeft w:val="0"/>
      <w:marRight w:val="0"/>
      <w:marTop w:val="0"/>
      <w:marBottom w:val="0"/>
      <w:divBdr>
        <w:top w:val="none" w:sz="0" w:space="0" w:color="auto"/>
        <w:left w:val="none" w:sz="0" w:space="0" w:color="auto"/>
        <w:bottom w:val="none" w:sz="0" w:space="0" w:color="auto"/>
        <w:right w:val="none" w:sz="0" w:space="0" w:color="auto"/>
      </w:divBdr>
    </w:div>
    <w:div w:id="483156756">
      <w:bodyDiv w:val="1"/>
      <w:marLeft w:val="0"/>
      <w:marRight w:val="0"/>
      <w:marTop w:val="0"/>
      <w:marBottom w:val="0"/>
      <w:divBdr>
        <w:top w:val="none" w:sz="0" w:space="0" w:color="auto"/>
        <w:left w:val="none" w:sz="0" w:space="0" w:color="auto"/>
        <w:bottom w:val="none" w:sz="0" w:space="0" w:color="auto"/>
        <w:right w:val="none" w:sz="0" w:space="0" w:color="auto"/>
      </w:divBdr>
      <w:divsChild>
        <w:div w:id="1513571599">
          <w:marLeft w:val="144"/>
          <w:marRight w:val="0"/>
          <w:marTop w:val="43"/>
          <w:marBottom w:val="0"/>
          <w:divBdr>
            <w:top w:val="none" w:sz="0" w:space="0" w:color="auto"/>
            <w:left w:val="none" w:sz="0" w:space="0" w:color="auto"/>
            <w:bottom w:val="none" w:sz="0" w:space="0" w:color="auto"/>
            <w:right w:val="none" w:sz="0" w:space="0" w:color="auto"/>
          </w:divBdr>
        </w:div>
        <w:div w:id="1963220088">
          <w:marLeft w:val="144"/>
          <w:marRight w:val="0"/>
          <w:marTop w:val="43"/>
          <w:marBottom w:val="0"/>
          <w:divBdr>
            <w:top w:val="none" w:sz="0" w:space="0" w:color="auto"/>
            <w:left w:val="none" w:sz="0" w:space="0" w:color="auto"/>
            <w:bottom w:val="none" w:sz="0" w:space="0" w:color="auto"/>
            <w:right w:val="none" w:sz="0" w:space="0" w:color="auto"/>
          </w:divBdr>
        </w:div>
      </w:divsChild>
    </w:div>
    <w:div w:id="510991310">
      <w:bodyDiv w:val="1"/>
      <w:marLeft w:val="0"/>
      <w:marRight w:val="0"/>
      <w:marTop w:val="0"/>
      <w:marBottom w:val="0"/>
      <w:divBdr>
        <w:top w:val="none" w:sz="0" w:space="0" w:color="auto"/>
        <w:left w:val="none" w:sz="0" w:space="0" w:color="auto"/>
        <w:bottom w:val="none" w:sz="0" w:space="0" w:color="auto"/>
        <w:right w:val="none" w:sz="0" w:space="0" w:color="auto"/>
      </w:divBdr>
      <w:divsChild>
        <w:div w:id="1475178474">
          <w:marLeft w:val="144"/>
          <w:marRight w:val="0"/>
          <w:marTop w:val="43"/>
          <w:marBottom w:val="0"/>
          <w:divBdr>
            <w:top w:val="none" w:sz="0" w:space="0" w:color="auto"/>
            <w:left w:val="none" w:sz="0" w:space="0" w:color="auto"/>
            <w:bottom w:val="none" w:sz="0" w:space="0" w:color="auto"/>
            <w:right w:val="none" w:sz="0" w:space="0" w:color="auto"/>
          </w:divBdr>
        </w:div>
      </w:divsChild>
    </w:div>
    <w:div w:id="523247728">
      <w:bodyDiv w:val="1"/>
      <w:marLeft w:val="0"/>
      <w:marRight w:val="0"/>
      <w:marTop w:val="0"/>
      <w:marBottom w:val="0"/>
      <w:divBdr>
        <w:top w:val="none" w:sz="0" w:space="0" w:color="auto"/>
        <w:left w:val="none" w:sz="0" w:space="0" w:color="auto"/>
        <w:bottom w:val="none" w:sz="0" w:space="0" w:color="auto"/>
        <w:right w:val="none" w:sz="0" w:space="0" w:color="auto"/>
      </w:divBdr>
      <w:divsChild>
        <w:div w:id="748618680">
          <w:marLeft w:val="0"/>
          <w:marRight w:val="0"/>
          <w:marTop w:val="0"/>
          <w:marBottom w:val="0"/>
          <w:divBdr>
            <w:top w:val="none" w:sz="0" w:space="0" w:color="auto"/>
            <w:left w:val="none" w:sz="0" w:space="0" w:color="auto"/>
            <w:bottom w:val="none" w:sz="0" w:space="0" w:color="auto"/>
            <w:right w:val="none" w:sz="0" w:space="0" w:color="auto"/>
          </w:divBdr>
          <w:divsChild>
            <w:div w:id="989988035">
              <w:marLeft w:val="0"/>
              <w:marRight w:val="0"/>
              <w:marTop w:val="0"/>
              <w:marBottom w:val="0"/>
              <w:divBdr>
                <w:top w:val="none" w:sz="0" w:space="0" w:color="auto"/>
                <w:left w:val="none" w:sz="0" w:space="0" w:color="auto"/>
                <w:bottom w:val="none" w:sz="0" w:space="0" w:color="auto"/>
                <w:right w:val="none" w:sz="0" w:space="0" w:color="auto"/>
              </w:divBdr>
            </w:div>
            <w:div w:id="774254037">
              <w:marLeft w:val="0"/>
              <w:marRight w:val="0"/>
              <w:marTop w:val="0"/>
              <w:marBottom w:val="0"/>
              <w:divBdr>
                <w:top w:val="none" w:sz="0" w:space="0" w:color="auto"/>
                <w:left w:val="none" w:sz="0" w:space="0" w:color="auto"/>
                <w:bottom w:val="none" w:sz="0" w:space="0" w:color="auto"/>
                <w:right w:val="none" w:sz="0" w:space="0" w:color="auto"/>
              </w:divBdr>
            </w:div>
            <w:div w:id="305400768">
              <w:marLeft w:val="0"/>
              <w:marRight w:val="0"/>
              <w:marTop w:val="0"/>
              <w:marBottom w:val="0"/>
              <w:divBdr>
                <w:top w:val="none" w:sz="0" w:space="0" w:color="auto"/>
                <w:left w:val="none" w:sz="0" w:space="0" w:color="auto"/>
                <w:bottom w:val="none" w:sz="0" w:space="0" w:color="auto"/>
                <w:right w:val="none" w:sz="0" w:space="0" w:color="auto"/>
              </w:divBdr>
            </w:div>
            <w:div w:id="1404791682">
              <w:marLeft w:val="0"/>
              <w:marRight w:val="0"/>
              <w:marTop w:val="0"/>
              <w:marBottom w:val="0"/>
              <w:divBdr>
                <w:top w:val="none" w:sz="0" w:space="0" w:color="auto"/>
                <w:left w:val="none" w:sz="0" w:space="0" w:color="auto"/>
                <w:bottom w:val="none" w:sz="0" w:space="0" w:color="auto"/>
                <w:right w:val="none" w:sz="0" w:space="0" w:color="auto"/>
              </w:divBdr>
            </w:div>
            <w:div w:id="1962415361">
              <w:marLeft w:val="0"/>
              <w:marRight w:val="0"/>
              <w:marTop w:val="0"/>
              <w:marBottom w:val="0"/>
              <w:divBdr>
                <w:top w:val="none" w:sz="0" w:space="0" w:color="auto"/>
                <w:left w:val="none" w:sz="0" w:space="0" w:color="auto"/>
                <w:bottom w:val="none" w:sz="0" w:space="0" w:color="auto"/>
                <w:right w:val="none" w:sz="0" w:space="0" w:color="auto"/>
              </w:divBdr>
            </w:div>
            <w:div w:id="1893542501">
              <w:marLeft w:val="0"/>
              <w:marRight w:val="0"/>
              <w:marTop w:val="0"/>
              <w:marBottom w:val="0"/>
              <w:divBdr>
                <w:top w:val="none" w:sz="0" w:space="0" w:color="auto"/>
                <w:left w:val="none" w:sz="0" w:space="0" w:color="auto"/>
                <w:bottom w:val="none" w:sz="0" w:space="0" w:color="auto"/>
                <w:right w:val="none" w:sz="0" w:space="0" w:color="auto"/>
              </w:divBdr>
            </w:div>
            <w:div w:id="1140423691">
              <w:marLeft w:val="0"/>
              <w:marRight w:val="0"/>
              <w:marTop w:val="0"/>
              <w:marBottom w:val="0"/>
              <w:divBdr>
                <w:top w:val="none" w:sz="0" w:space="0" w:color="auto"/>
                <w:left w:val="none" w:sz="0" w:space="0" w:color="auto"/>
                <w:bottom w:val="none" w:sz="0" w:space="0" w:color="auto"/>
                <w:right w:val="none" w:sz="0" w:space="0" w:color="auto"/>
              </w:divBdr>
            </w:div>
            <w:div w:id="1712611836">
              <w:marLeft w:val="0"/>
              <w:marRight w:val="0"/>
              <w:marTop w:val="0"/>
              <w:marBottom w:val="0"/>
              <w:divBdr>
                <w:top w:val="none" w:sz="0" w:space="0" w:color="auto"/>
                <w:left w:val="none" w:sz="0" w:space="0" w:color="auto"/>
                <w:bottom w:val="none" w:sz="0" w:space="0" w:color="auto"/>
                <w:right w:val="none" w:sz="0" w:space="0" w:color="auto"/>
              </w:divBdr>
            </w:div>
            <w:div w:id="2049260819">
              <w:marLeft w:val="0"/>
              <w:marRight w:val="0"/>
              <w:marTop w:val="0"/>
              <w:marBottom w:val="0"/>
              <w:divBdr>
                <w:top w:val="none" w:sz="0" w:space="0" w:color="auto"/>
                <w:left w:val="none" w:sz="0" w:space="0" w:color="auto"/>
                <w:bottom w:val="none" w:sz="0" w:space="0" w:color="auto"/>
                <w:right w:val="none" w:sz="0" w:space="0" w:color="auto"/>
              </w:divBdr>
            </w:div>
            <w:div w:id="1705129998">
              <w:marLeft w:val="0"/>
              <w:marRight w:val="0"/>
              <w:marTop w:val="0"/>
              <w:marBottom w:val="0"/>
              <w:divBdr>
                <w:top w:val="none" w:sz="0" w:space="0" w:color="auto"/>
                <w:left w:val="none" w:sz="0" w:space="0" w:color="auto"/>
                <w:bottom w:val="none" w:sz="0" w:space="0" w:color="auto"/>
                <w:right w:val="none" w:sz="0" w:space="0" w:color="auto"/>
              </w:divBdr>
            </w:div>
            <w:div w:id="1737700014">
              <w:marLeft w:val="0"/>
              <w:marRight w:val="0"/>
              <w:marTop w:val="0"/>
              <w:marBottom w:val="0"/>
              <w:divBdr>
                <w:top w:val="none" w:sz="0" w:space="0" w:color="auto"/>
                <w:left w:val="none" w:sz="0" w:space="0" w:color="auto"/>
                <w:bottom w:val="none" w:sz="0" w:space="0" w:color="auto"/>
                <w:right w:val="none" w:sz="0" w:space="0" w:color="auto"/>
              </w:divBdr>
            </w:div>
            <w:div w:id="460197600">
              <w:marLeft w:val="0"/>
              <w:marRight w:val="0"/>
              <w:marTop w:val="0"/>
              <w:marBottom w:val="0"/>
              <w:divBdr>
                <w:top w:val="none" w:sz="0" w:space="0" w:color="auto"/>
                <w:left w:val="none" w:sz="0" w:space="0" w:color="auto"/>
                <w:bottom w:val="none" w:sz="0" w:space="0" w:color="auto"/>
                <w:right w:val="none" w:sz="0" w:space="0" w:color="auto"/>
              </w:divBdr>
            </w:div>
            <w:div w:id="1034841914">
              <w:marLeft w:val="0"/>
              <w:marRight w:val="0"/>
              <w:marTop w:val="0"/>
              <w:marBottom w:val="0"/>
              <w:divBdr>
                <w:top w:val="none" w:sz="0" w:space="0" w:color="auto"/>
                <w:left w:val="none" w:sz="0" w:space="0" w:color="auto"/>
                <w:bottom w:val="none" w:sz="0" w:space="0" w:color="auto"/>
                <w:right w:val="none" w:sz="0" w:space="0" w:color="auto"/>
              </w:divBdr>
            </w:div>
          </w:divsChild>
        </w:div>
        <w:div w:id="1871604081">
          <w:marLeft w:val="0"/>
          <w:marRight w:val="0"/>
          <w:marTop w:val="0"/>
          <w:marBottom w:val="0"/>
          <w:divBdr>
            <w:top w:val="none" w:sz="0" w:space="0" w:color="auto"/>
            <w:left w:val="none" w:sz="0" w:space="0" w:color="auto"/>
            <w:bottom w:val="none" w:sz="0" w:space="0" w:color="auto"/>
            <w:right w:val="none" w:sz="0" w:space="0" w:color="auto"/>
          </w:divBdr>
          <w:divsChild>
            <w:div w:id="1375471818">
              <w:marLeft w:val="0"/>
              <w:marRight w:val="0"/>
              <w:marTop w:val="0"/>
              <w:marBottom w:val="0"/>
              <w:divBdr>
                <w:top w:val="none" w:sz="0" w:space="0" w:color="auto"/>
                <w:left w:val="none" w:sz="0" w:space="0" w:color="auto"/>
                <w:bottom w:val="none" w:sz="0" w:space="0" w:color="auto"/>
                <w:right w:val="none" w:sz="0" w:space="0" w:color="auto"/>
              </w:divBdr>
            </w:div>
            <w:div w:id="982005158">
              <w:marLeft w:val="0"/>
              <w:marRight w:val="0"/>
              <w:marTop w:val="0"/>
              <w:marBottom w:val="0"/>
              <w:divBdr>
                <w:top w:val="none" w:sz="0" w:space="0" w:color="auto"/>
                <w:left w:val="none" w:sz="0" w:space="0" w:color="auto"/>
                <w:bottom w:val="none" w:sz="0" w:space="0" w:color="auto"/>
                <w:right w:val="none" w:sz="0" w:space="0" w:color="auto"/>
              </w:divBdr>
            </w:div>
            <w:div w:id="878669274">
              <w:marLeft w:val="0"/>
              <w:marRight w:val="0"/>
              <w:marTop w:val="0"/>
              <w:marBottom w:val="0"/>
              <w:divBdr>
                <w:top w:val="none" w:sz="0" w:space="0" w:color="auto"/>
                <w:left w:val="none" w:sz="0" w:space="0" w:color="auto"/>
                <w:bottom w:val="none" w:sz="0" w:space="0" w:color="auto"/>
                <w:right w:val="none" w:sz="0" w:space="0" w:color="auto"/>
              </w:divBdr>
            </w:div>
            <w:div w:id="1700735507">
              <w:marLeft w:val="0"/>
              <w:marRight w:val="0"/>
              <w:marTop w:val="0"/>
              <w:marBottom w:val="0"/>
              <w:divBdr>
                <w:top w:val="none" w:sz="0" w:space="0" w:color="auto"/>
                <w:left w:val="none" w:sz="0" w:space="0" w:color="auto"/>
                <w:bottom w:val="none" w:sz="0" w:space="0" w:color="auto"/>
                <w:right w:val="none" w:sz="0" w:space="0" w:color="auto"/>
              </w:divBdr>
            </w:div>
            <w:div w:id="1490053796">
              <w:marLeft w:val="0"/>
              <w:marRight w:val="0"/>
              <w:marTop w:val="0"/>
              <w:marBottom w:val="0"/>
              <w:divBdr>
                <w:top w:val="none" w:sz="0" w:space="0" w:color="auto"/>
                <w:left w:val="none" w:sz="0" w:space="0" w:color="auto"/>
                <w:bottom w:val="none" w:sz="0" w:space="0" w:color="auto"/>
                <w:right w:val="none" w:sz="0" w:space="0" w:color="auto"/>
              </w:divBdr>
            </w:div>
            <w:div w:id="1296565751">
              <w:marLeft w:val="0"/>
              <w:marRight w:val="0"/>
              <w:marTop w:val="0"/>
              <w:marBottom w:val="0"/>
              <w:divBdr>
                <w:top w:val="none" w:sz="0" w:space="0" w:color="auto"/>
                <w:left w:val="none" w:sz="0" w:space="0" w:color="auto"/>
                <w:bottom w:val="none" w:sz="0" w:space="0" w:color="auto"/>
                <w:right w:val="none" w:sz="0" w:space="0" w:color="auto"/>
              </w:divBdr>
            </w:div>
            <w:div w:id="1196114781">
              <w:marLeft w:val="0"/>
              <w:marRight w:val="0"/>
              <w:marTop w:val="0"/>
              <w:marBottom w:val="0"/>
              <w:divBdr>
                <w:top w:val="none" w:sz="0" w:space="0" w:color="auto"/>
                <w:left w:val="none" w:sz="0" w:space="0" w:color="auto"/>
                <w:bottom w:val="none" w:sz="0" w:space="0" w:color="auto"/>
                <w:right w:val="none" w:sz="0" w:space="0" w:color="auto"/>
              </w:divBdr>
            </w:div>
            <w:div w:id="801113039">
              <w:marLeft w:val="0"/>
              <w:marRight w:val="0"/>
              <w:marTop w:val="0"/>
              <w:marBottom w:val="0"/>
              <w:divBdr>
                <w:top w:val="none" w:sz="0" w:space="0" w:color="auto"/>
                <w:left w:val="none" w:sz="0" w:space="0" w:color="auto"/>
                <w:bottom w:val="none" w:sz="0" w:space="0" w:color="auto"/>
                <w:right w:val="none" w:sz="0" w:space="0" w:color="auto"/>
              </w:divBdr>
            </w:div>
            <w:div w:id="922645877">
              <w:marLeft w:val="0"/>
              <w:marRight w:val="0"/>
              <w:marTop w:val="0"/>
              <w:marBottom w:val="0"/>
              <w:divBdr>
                <w:top w:val="none" w:sz="0" w:space="0" w:color="auto"/>
                <w:left w:val="none" w:sz="0" w:space="0" w:color="auto"/>
                <w:bottom w:val="none" w:sz="0" w:space="0" w:color="auto"/>
                <w:right w:val="none" w:sz="0" w:space="0" w:color="auto"/>
              </w:divBdr>
            </w:div>
            <w:div w:id="593711956">
              <w:marLeft w:val="0"/>
              <w:marRight w:val="0"/>
              <w:marTop w:val="0"/>
              <w:marBottom w:val="0"/>
              <w:divBdr>
                <w:top w:val="none" w:sz="0" w:space="0" w:color="auto"/>
                <w:left w:val="none" w:sz="0" w:space="0" w:color="auto"/>
                <w:bottom w:val="none" w:sz="0" w:space="0" w:color="auto"/>
                <w:right w:val="none" w:sz="0" w:space="0" w:color="auto"/>
              </w:divBdr>
            </w:div>
            <w:div w:id="220756721">
              <w:marLeft w:val="0"/>
              <w:marRight w:val="0"/>
              <w:marTop w:val="0"/>
              <w:marBottom w:val="0"/>
              <w:divBdr>
                <w:top w:val="none" w:sz="0" w:space="0" w:color="auto"/>
                <w:left w:val="none" w:sz="0" w:space="0" w:color="auto"/>
                <w:bottom w:val="none" w:sz="0" w:space="0" w:color="auto"/>
                <w:right w:val="none" w:sz="0" w:space="0" w:color="auto"/>
              </w:divBdr>
            </w:div>
            <w:div w:id="276911988">
              <w:marLeft w:val="0"/>
              <w:marRight w:val="0"/>
              <w:marTop w:val="0"/>
              <w:marBottom w:val="0"/>
              <w:divBdr>
                <w:top w:val="none" w:sz="0" w:space="0" w:color="auto"/>
                <w:left w:val="none" w:sz="0" w:space="0" w:color="auto"/>
                <w:bottom w:val="none" w:sz="0" w:space="0" w:color="auto"/>
                <w:right w:val="none" w:sz="0" w:space="0" w:color="auto"/>
              </w:divBdr>
            </w:div>
            <w:div w:id="695352165">
              <w:marLeft w:val="0"/>
              <w:marRight w:val="0"/>
              <w:marTop w:val="0"/>
              <w:marBottom w:val="0"/>
              <w:divBdr>
                <w:top w:val="none" w:sz="0" w:space="0" w:color="auto"/>
                <w:left w:val="none" w:sz="0" w:space="0" w:color="auto"/>
                <w:bottom w:val="none" w:sz="0" w:space="0" w:color="auto"/>
                <w:right w:val="none" w:sz="0" w:space="0" w:color="auto"/>
              </w:divBdr>
            </w:div>
            <w:div w:id="628367142">
              <w:marLeft w:val="0"/>
              <w:marRight w:val="0"/>
              <w:marTop w:val="0"/>
              <w:marBottom w:val="0"/>
              <w:divBdr>
                <w:top w:val="none" w:sz="0" w:space="0" w:color="auto"/>
                <w:left w:val="none" w:sz="0" w:space="0" w:color="auto"/>
                <w:bottom w:val="none" w:sz="0" w:space="0" w:color="auto"/>
                <w:right w:val="none" w:sz="0" w:space="0" w:color="auto"/>
              </w:divBdr>
            </w:div>
            <w:div w:id="450707312">
              <w:marLeft w:val="0"/>
              <w:marRight w:val="0"/>
              <w:marTop w:val="0"/>
              <w:marBottom w:val="0"/>
              <w:divBdr>
                <w:top w:val="none" w:sz="0" w:space="0" w:color="auto"/>
                <w:left w:val="none" w:sz="0" w:space="0" w:color="auto"/>
                <w:bottom w:val="none" w:sz="0" w:space="0" w:color="auto"/>
                <w:right w:val="none" w:sz="0" w:space="0" w:color="auto"/>
              </w:divBdr>
            </w:div>
            <w:div w:id="1248223412">
              <w:marLeft w:val="0"/>
              <w:marRight w:val="0"/>
              <w:marTop w:val="0"/>
              <w:marBottom w:val="0"/>
              <w:divBdr>
                <w:top w:val="none" w:sz="0" w:space="0" w:color="auto"/>
                <w:left w:val="none" w:sz="0" w:space="0" w:color="auto"/>
                <w:bottom w:val="none" w:sz="0" w:space="0" w:color="auto"/>
                <w:right w:val="none" w:sz="0" w:space="0" w:color="auto"/>
              </w:divBdr>
            </w:div>
            <w:div w:id="1792941532">
              <w:marLeft w:val="0"/>
              <w:marRight w:val="0"/>
              <w:marTop w:val="0"/>
              <w:marBottom w:val="0"/>
              <w:divBdr>
                <w:top w:val="none" w:sz="0" w:space="0" w:color="auto"/>
                <w:left w:val="none" w:sz="0" w:space="0" w:color="auto"/>
                <w:bottom w:val="none" w:sz="0" w:space="0" w:color="auto"/>
                <w:right w:val="none" w:sz="0" w:space="0" w:color="auto"/>
              </w:divBdr>
            </w:div>
            <w:div w:id="1577323044">
              <w:marLeft w:val="0"/>
              <w:marRight w:val="0"/>
              <w:marTop w:val="0"/>
              <w:marBottom w:val="0"/>
              <w:divBdr>
                <w:top w:val="none" w:sz="0" w:space="0" w:color="auto"/>
                <w:left w:val="none" w:sz="0" w:space="0" w:color="auto"/>
                <w:bottom w:val="none" w:sz="0" w:space="0" w:color="auto"/>
                <w:right w:val="none" w:sz="0" w:space="0" w:color="auto"/>
              </w:divBdr>
            </w:div>
            <w:div w:id="646517290">
              <w:marLeft w:val="0"/>
              <w:marRight w:val="0"/>
              <w:marTop w:val="0"/>
              <w:marBottom w:val="0"/>
              <w:divBdr>
                <w:top w:val="none" w:sz="0" w:space="0" w:color="auto"/>
                <w:left w:val="none" w:sz="0" w:space="0" w:color="auto"/>
                <w:bottom w:val="none" w:sz="0" w:space="0" w:color="auto"/>
                <w:right w:val="none" w:sz="0" w:space="0" w:color="auto"/>
              </w:divBdr>
            </w:div>
            <w:div w:id="332219123">
              <w:marLeft w:val="0"/>
              <w:marRight w:val="0"/>
              <w:marTop w:val="0"/>
              <w:marBottom w:val="0"/>
              <w:divBdr>
                <w:top w:val="none" w:sz="0" w:space="0" w:color="auto"/>
                <w:left w:val="none" w:sz="0" w:space="0" w:color="auto"/>
                <w:bottom w:val="none" w:sz="0" w:space="0" w:color="auto"/>
                <w:right w:val="none" w:sz="0" w:space="0" w:color="auto"/>
              </w:divBdr>
            </w:div>
          </w:divsChild>
        </w:div>
        <w:div w:id="1370184167">
          <w:marLeft w:val="0"/>
          <w:marRight w:val="0"/>
          <w:marTop w:val="0"/>
          <w:marBottom w:val="0"/>
          <w:divBdr>
            <w:top w:val="none" w:sz="0" w:space="0" w:color="auto"/>
            <w:left w:val="none" w:sz="0" w:space="0" w:color="auto"/>
            <w:bottom w:val="none" w:sz="0" w:space="0" w:color="auto"/>
            <w:right w:val="none" w:sz="0" w:space="0" w:color="auto"/>
          </w:divBdr>
          <w:divsChild>
            <w:div w:id="835463671">
              <w:marLeft w:val="0"/>
              <w:marRight w:val="0"/>
              <w:marTop w:val="0"/>
              <w:marBottom w:val="0"/>
              <w:divBdr>
                <w:top w:val="none" w:sz="0" w:space="0" w:color="auto"/>
                <w:left w:val="none" w:sz="0" w:space="0" w:color="auto"/>
                <w:bottom w:val="none" w:sz="0" w:space="0" w:color="auto"/>
                <w:right w:val="none" w:sz="0" w:space="0" w:color="auto"/>
              </w:divBdr>
            </w:div>
            <w:div w:id="434904480">
              <w:marLeft w:val="0"/>
              <w:marRight w:val="0"/>
              <w:marTop w:val="0"/>
              <w:marBottom w:val="0"/>
              <w:divBdr>
                <w:top w:val="none" w:sz="0" w:space="0" w:color="auto"/>
                <w:left w:val="none" w:sz="0" w:space="0" w:color="auto"/>
                <w:bottom w:val="none" w:sz="0" w:space="0" w:color="auto"/>
                <w:right w:val="none" w:sz="0" w:space="0" w:color="auto"/>
              </w:divBdr>
            </w:div>
            <w:div w:id="174459812">
              <w:marLeft w:val="0"/>
              <w:marRight w:val="0"/>
              <w:marTop w:val="0"/>
              <w:marBottom w:val="0"/>
              <w:divBdr>
                <w:top w:val="none" w:sz="0" w:space="0" w:color="auto"/>
                <w:left w:val="none" w:sz="0" w:space="0" w:color="auto"/>
                <w:bottom w:val="none" w:sz="0" w:space="0" w:color="auto"/>
                <w:right w:val="none" w:sz="0" w:space="0" w:color="auto"/>
              </w:divBdr>
            </w:div>
            <w:div w:id="1931312528">
              <w:marLeft w:val="0"/>
              <w:marRight w:val="0"/>
              <w:marTop w:val="0"/>
              <w:marBottom w:val="0"/>
              <w:divBdr>
                <w:top w:val="none" w:sz="0" w:space="0" w:color="auto"/>
                <w:left w:val="none" w:sz="0" w:space="0" w:color="auto"/>
                <w:bottom w:val="none" w:sz="0" w:space="0" w:color="auto"/>
                <w:right w:val="none" w:sz="0" w:space="0" w:color="auto"/>
              </w:divBdr>
            </w:div>
            <w:div w:id="1146124085">
              <w:marLeft w:val="0"/>
              <w:marRight w:val="0"/>
              <w:marTop w:val="0"/>
              <w:marBottom w:val="0"/>
              <w:divBdr>
                <w:top w:val="none" w:sz="0" w:space="0" w:color="auto"/>
                <w:left w:val="none" w:sz="0" w:space="0" w:color="auto"/>
                <w:bottom w:val="none" w:sz="0" w:space="0" w:color="auto"/>
                <w:right w:val="none" w:sz="0" w:space="0" w:color="auto"/>
              </w:divBdr>
            </w:div>
            <w:div w:id="1655798930">
              <w:marLeft w:val="0"/>
              <w:marRight w:val="0"/>
              <w:marTop w:val="0"/>
              <w:marBottom w:val="0"/>
              <w:divBdr>
                <w:top w:val="none" w:sz="0" w:space="0" w:color="auto"/>
                <w:left w:val="none" w:sz="0" w:space="0" w:color="auto"/>
                <w:bottom w:val="none" w:sz="0" w:space="0" w:color="auto"/>
                <w:right w:val="none" w:sz="0" w:space="0" w:color="auto"/>
              </w:divBdr>
            </w:div>
            <w:div w:id="683363462">
              <w:marLeft w:val="0"/>
              <w:marRight w:val="0"/>
              <w:marTop w:val="0"/>
              <w:marBottom w:val="0"/>
              <w:divBdr>
                <w:top w:val="none" w:sz="0" w:space="0" w:color="auto"/>
                <w:left w:val="none" w:sz="0" w:space="0" w:color="auto"/>
                <w:bottom w:val="none" w:sz="0" w:space="0" w:color="auto"/>
                <w:right w:val="none" w:sz="0" w:space="0" w:color="auto"/>
              </w:divBdr>
            </w:div>
            <w:div w:id="1413746183">
              <w:marLeft w:val="0"/>
              <w:marRight w:val="0"/>
              <w:marTop w:val="0"/>
              <w:marBottom w:val="0"/>
              <w:divBdr>
                <w:top w:val="none" w:sz="0" w:space="0" w:color="auto"/>
                <w:left w:val="none" w:sz="0" w:space="0" w:color="auto"/>
                <w:bottom w:val="none" w:sz="0" w:space="0" w:color="auto"/>
                <w:right w:val="none" w:sz="0" w:space="0" w:color="auto"/>
              </w:divBdr>
            </w:div>
            <w:div w:id="728922963">
              <w:marLeft w:val="0"/>
              <w:marRight w:val="0"/>
              <w:marTop w:val="0"/>
              <w:marBottom w:val="0"/>
              <w:divBdr>
                <w:top w:val="none" w:sz="0" w:space="0" w:color="auto"/>
                <w:left w:val="none" w:sz="0" w:space="0" w:color="auto"/>
                <w:bottom w:val="none" w:sz="0" w:space="0" w:color="auto"/>
                <w:right w:val="none" w:sz="0" w:space="0" w:color="auto"/>
              </w:divBdr>
            </w:div>
            <w:div w:id="1840004464">
              <w:marLeft w:val="0"/>
              <w:marRight w:val="0"/>
              <w:marTop w:val="0"/>
              <w:marBottom w:val="0"/>
              <w:divBdr>
                <w:top w:val="none" w:sz="0" w:space="0" w:color="auto"/>
                <w:left w:val="none" w:sz="0" w:space="0" w:color="auto"/>
                <w:bottom w:val="none" w:sz="0" w:space="0" w:color="auto"/>
                <w:right w:val="none" w:sz="0" w:space="0" w:color="auto"/>
              </w:divBdr>
            </w:div>
            <w:div w:id="1100371626">
              <w:marLeft w:val="0"/>
              <w:marRight w:val="0"/>
              <w:marTop w:val="0"/>
              <w:marBottom w:val="0"/>
              <w:divBdr>
                <w:top w:val="none" w:sz="0" w:space="0" w:color="auto"/>
                <w:left w:val="none" w:sz="0" w:space="0" w:color="auto"/>
                <w:bottom w:val="none" w:sz="0" w:space="0" w:color="auto"/>
                <w:right w:val="none" w:sz="0" w:space="0" w:color="auto"/>
              </w:divBdr>
            </w:div>
            <w:div w:id="366830909">
              <w:marLeft w:val="0"/>
              <w:marRight w:val="0"/>
              <w:marTop w:val="0"/>
              <w:marBottom w:val="0"/>
              <w:divBdr>
                <w:top w:val="none" w:sz="0" w:space="0" w:color="auto"/>
                <w:left w:val="none" w:sz="0" w:space="0" w:color="auto"/>
                <w:bottom w:val="none" w:sz="0" w:space="0" w:color="auto"/>
                <w:right w:val="none" w:sz="0" w:space="0" w:color="auto"/>
              </w:divBdr>
            </w:div>
            <w:div w:id="1690639451">
              <w:marLeft w:val="0"/>
              <w:marRight w:val="0"/>
              <w:marTop w:val="0"/>
              <w:marBottom w:val="0"/>
              <w:divBdr>
                <w:top w:val="none" w:sz="0" w:space="0" w:color="auto"/>
                <w:left w:val="none" w:sz="0" w:space="0" w:color="auto"/>
                <w:bottom w:val="none" w:sz="0" w:space="0" w:color="auto"/>
                <w:right w:val="none" w:sz="0" w:space="0" w:color="auto"/>
              </w:divBdr>
            </w:div>
            <w:div w:id="2099326953">
              <w:marLeft w:val="0"/>
              <w:marRight w:val="0"/>
              <w:marTop w:val="0"/>
              <w:marBottom w:val="0"/>
              <w:divBdr>
                <w:top w:val="none" w:sz="0" w:space="0" w:color="auto"/>
                <w:left w:val="none" w:sz="0" w:space="0" w:color="auto"/>
                <w:bottom w:val="none" w:sz="0" w:space="0" w:color="auto"/>
                <w:right w:val="none" w:sz="0" w:space="0" w:color="auto"/>
              </w:divBdr>
            </w:div>
            <w:div w:id="1679844002">
              <w:marLeft w:val="0"/>
              <w:marRight w:val="0"/>
              <w:marTop w:val="0"/>
              <w:marBottom w:val="0"/>
              <w:divBdr>
                <w:top w:val="none" w:sz="0" w:space="0" w:color="auto"/>
                <w:left w:val="none" w:sz="0" w:space="0" w:color="auto"/>
                <w:bottom w:val="none" w:sz="0" w:space="0" w:color="auto"/>
                <w:right w:val="none" w:sz="0" w:space="0" w:color="auto"/>
              </w:divBdr>
            </w:div>
            <w:div w:id="777455692">
              <w:marLeft w:val="0"/>
              <w:marRight w:val="0"/>
              <w:marTop w:val="0"/>
              <w:marBottom w:val="0"/>
              <w:divBdr>
                <w:top w:val="none" w:sz="0" w:space="0" w:color="auto"/>
                <w:left w:val="none" w:sz="0" w:space="0" w:color="auto"/>
                <w:bottom w:val="none" w:sz="0" w:space="0" w:color="auto"/>
                <w:right w:val="none" w:sz="0" w:space="0" w:color="auto"/>
              </w:divBdr>
            </w:div>
            <w:div w:id="12135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233371">
      <w:bodyDiv w:val="1"/>
      <w:marLeft w:val="0"/>
      <w:marRight w:val="0"/>
      <w:marTop w:val="0"/>
      <w:marBottom w:val="0"/>
      <w:divBdr>
        <w:top w:val="none" w:sz="0" w:space="0" w:color="auto"/>
        <w:left w:val="none" w:sz="0" w:space="0" w:color="auto"/>
        <w:bottom w:val="none" w:sz="0" w:space="0" w:color="auto"/>
        <w:right w:val="none" w:sz="0" w:space="0" w:color="auto"/>
      </w:divBdr>
      <w:divsChild>
        <w:div w:id="1463421023">
          <w:marLeft w:val="461"/>
          <w:marRight w:val="0"/>
          <w:marTop w:val="38"/>
          <w:marBottom w:val="0"/>
          <w:divBdr>
            <w:top w:val="none" w:sz="0" w:space="0" w:color="auto"/>
            <w:left w:val="none" w:sz="0" w:space="0" w:color="auto"/>
            <w:bottom w:val="none" w:sz="0" w:space="0" w:color="auto"/>
            <w:right w:val="none" w:sz="0" w:space="0" w:color="auto"/>
          </w:divBdr>
        </w:div>
      </w:divsChild>
    </w:div>
    <w:div w:id="613488204">
      <w:bodyDiv w:val="1"/>
      <w:marLeft w:val="0"/>
      <w:marRight w:val="0"/>
      <w:marTop w:val="0"/>
      <w:marBottom w:val="0"/>
      <w:divBdr>
        <w:top w:val="none" w:sz="0" w:space="0" w:color="auto"/>
        <w:left w:val="none" w:sz="0" w:space="0" w:color="auto"/>
        <w:bottom w:val="none" w:sz="0" w:space="0" w:color="auto"/>
        <w:right w:val="none" w:sz="0" w:space="0" w:color="auto"/>
      </w:divBdr>
      <w:divsChild>
        <w:div w:id="98180779">
          <w:marLeft w:val="274"/>
          <w:marRight w:val="0"/>
          <w:marTop w:val="36"/>
          <w:marBottom w:val="0"/>
          <w:divBdr>
            <w:top w:val="none" w:sz="0" w:space="0" w:color="auto"/>
            <w:left w:val="none" w:sz="0" w:space="0" w:color="auto"/>
            <w:bottom w:val="none" w:sz="0" w:space="0" w:color="auto"/>
            <w:right w:val="none" w:sz="0" w:space="0" w:color="auto"/>
          </w:divBdr>
        </w:div>
        <w:div w:id="1973369073">
          <w:marLeft w:val="274"/>
          <w:marRight w:val="0"/>
          <w:marTop w:val="36"/>
          <w:marBottom w:val="0"/>
          <w:divBdr>
            <w:top w:val="none" w:sz="0" w:space="0" w:color="auto"/>
            <w:left w:val="none" w:sz="0" w:space="0" w:color="auto"/>
            <w:bottom w:val="none" w:sz="0" w:space="0" w:color="auto"/>
            <w:right w:val="none" w:sz="0" w:space="0" w:color="auto"/>
          </w:divBdr>
        </w:div>
        <w:div w:id="405962418">
          <w:marLeft w:val="274"/>
          <w:marRight w:val="0"/>
          <w:marTop w:val="36"/>
          <w:marBottom w:val="0"/>
          <w:divBdr>
            <w:top w:val="none" w:sz="0" w:space="0" w:color="auto"/>
            <w:left w:val="none" w:sz="0" w:space="0" w:color="auto"/>
            <w:bottom w:val="none" w:sz="0" w:space="0" w:color="auto"/>
            <w:right w:val="none" w:sz="0" w:space="0" w:color="auto"/>
          </w:divBdr>
        </w:div>
        <w:div w:id="74516771">
          <w:marLeft w:val="274"/>
          <w:marRight w:val="0"/>
          <w:marTop w:val="36"/>
          <w:marBottom w:val="0"/>
          <w:divBdr>
            <w:top w:val="none" w:sz="0" w:space="0" w:color="auto"/>
            <w:left w:val="none" w:sz="0" w:space="0" w:color="auto"/>
            <w:bottom w:val="none" w:sz="0" w:space="0" w:color="auto"/>
            <w:right w:val="none" w:sz="0" w:space="0" w:color="auto"/>
          </w:divBdr>
        </w:div>
        <w:div w:id="1830749953">
          <w:marLeft w:val="274"/>
          <w:marRight w:val="0"/>
          <w:marTop w:val="36"/>
          <w:marBottom w:val="0"/>
          <w:divBdr>
            <w:top w:val="none" w:sz="0" w:space="0" w:color="auto"/>
            <w:left w:val="none" w:sz="0" w:space="0" w:color="auto"/>
            <w:bottom w:val="none" w:sz="0" w:space="0" w:color="auto"/>
            <w:right w:val="none" w:sz="0" w:space="0" w:color="auto"/>
          </w:divBdr>
        </w:div>
        <w:div w:id="368533165">
          <w:marLeft w:val="274"/>
          <w:marRight w:val="0"/>
          <w:marTop w:val="36"/>
          <w:marBottom w:val="0"/>
          <w:divBdr>
            <w:top w:val="none" w:sz="0" w:space="0" w:color="auto"/>
            <w:left w:val="none" w:sz="0" w:space="0" w:color="auto"/>
            <w:bottom w:val="none" w:sz="0" w:space="0" w:color="auto"/>
            <w:right w:val="none" w:sz="0" w:space="0" w:color="auto"/>
          </w:divBdr>
        </w:div>
        <w:div w:id="2017224331">
          <w:marLeft w:val="274"/>
          <w:marRight w:val="0"/>
          <w:marTop w:val="36"/>
          <w:marBottom w:val="0"/>
          <w:divBdr>
            <w:top w:val="none" w:sz="0" w:space="0" w:color="auto"/>
            <w:left w:val="none" w:sz="0" w:space="0" w:color="auto"/>
            <w:bottom w:val="none" w:sz="0" w:space="0" w:color="auto"/>
            <w:right w:val="none" w:sz="0" w:space="0" w:color="auto"/>
          </w:divBdr>
        </w:div>
        <w:div w:id="1187136487">
          <w:marLeft w:val="274"/>
          <w:marRight w:val="0"/>
          <w:marTop w:val="36"/>
          <w:marBottom w:val="0"/>
          <w:divBdr>
            <w:top w:val="none" w:sz="0" w:space="0" w:color="auto"/>
            <w:left w:val="none" w:sz="0" w:space="0" w:color="auto"/>
            <w:bottom w:val="none" w:sz="0" w:space="0" w:color="auto"/>
            <w:right w:val="none" w:sz="0" w:space="0" w:color="auto"/>
          </w:divBdr>
        </w:div>
        <w:div w:id="1647590194">
          <w:marLeft w:val="274"/>
          <w:marRight w:val="0"/>
          <w:marTop w:val="36"/>
          <w:marBottom w:val="0"/>
          <w:divBdr>
            <w:top w:val="none" w:sz="0" w:space="0" w:color="auto"/>
            <w:left w:val="none" w:sz="0" w:space="0" w:color="auto"/>
            <w:bottom w:val="none" w:sz="0" w:space="0" w:color="auto"/>
            <w:right w:val="none" w:sz="0" w:space="0" w:color="auto"/>
          </w:divBdr>
        </w:div>
        <w:div w:id="1612590805">
          <w:marLeft w:val="274"/>
          <w:marRight w:val="0"/>
          <w:marTop w:val="36"/>
          <w:marBottom w:val="0"/>
          <w:divBdr>
            <w:top w:val="none" w:sz="0" w:space="0" w:color="auto"/>
            <w:left w:val="none" w:sz="0" w:space="0" w:color="auto"/>
            <w:bottom w:val="none" w:sz="0" w:space="0" w:color="auto"/>
            <w:right w:val="none" w:sz="0" w:space="0" w:color="auto"/>
          </w:divBdr>
        </w:div>
      </w:divsChild>
    </w:div>
    <w:div w:id="690956032">
      <w:bodyDiv w:val="1"/>
      <w:marLeft w:val="0"/>
      <w:marRight w:val="0"/>
      <w:marTop w:val="0"/>
      <w:marBottom w:val="0"/>
      <w:divBdr>
        <w:top w:val="none" w:sz="0" w:space="0" w:color="auto"/>
        <w:left w:val="none" w:sz="0" w:space="0" w:color="auto"/>
        <w:bottom w:val="none" w:sz="0" w:space="0" w:color="auto"/>
        <w:right w:val="none" w:sz="0" w:space="0" w:color="auto"/>
      </w:divBdr>
    </w:div>
    <w:div w:id="741608218">
      <w:bodyDiv w:val="1"/>
      <w:marLeft w:val="0"/>
      <w:marRight w:val="0"/>
      <w:marTop w:val="0"/>
      <w:marBottom w:val="0"/>
      <w:divBdr>
        <w:top w:val="none" w:sz="0" w:space="0" w:color="auto"/>
        <w:left w:val="none" w:sz="0" w:space="0" w:color="auto"/>
        <w:bottom w:val="none" w:sz="0" w:space="0" w:color="auto"/>
        <w:right w:val="none" w:sz="0" w:space="0" w:color="auto"/>
      </w:divBdr>
    </w:div>
    <w:div w:id="835455866">
      <w:bodyDiv w:val="1"/>
      <w:marLeft w:val="0"/>
      <w:marRight w:val="0"/>
      <w:marTop w:val="0"/>
      <w:marBottom w:val="0"/>
      <w:divBdr>
        <w:top w:val="none" w:sz="0" w:space="0" w:color="auto"/>
        <w:left w:val="none" w:sz="0" w:space="0" w:color="auto"/>
        <w:bottom w:val="none" w:sz="0" w:space="0" w:color="auto"/>
        <w:right w:val="none" w:sz="0" w:space="0" w:color="auto"/>
      </w:divBdr>
    </w:div>
    <w:div w:id="892541124">
      <w:bodyDiv w:val="1"/>
      <w:marLeft w:val="0"/>
      <w:marRight w:val="0"/>
      <w:marTop w:val="0"/>
      <w:marBottom w:val="0"/>
      <w:divBdr>
        <w:top w:val="none" w:sz="0" w:space="0" w:color="auto"/>
        <w:left w:val="none" w:sz="0" w:space="0" w:color="auto"/>
        <w:bottom w:val="none" w:sz="0" w:space="0" w:color="auto"/>
        <w:right w:val="none" w:sz="0" w:space="0" w:color="auto"/>
      </w:divBdr>
    </w:div>
    <w:div w:id="1020161373">
      <w:bodyDiv w:val="1"/>
      <w:marLeft w:val="0"/>
      <w:marRight w:val="0"/>
      <w:marTop w:val="0"/>
      <w:marBottom w:val="0"/>
      <w:divBdr>
        <w:top w:val="none" w:sz="0" w:space="0" w:color="auto"/>
        <w:left w:val="none" w:sz="0" w:space="0" w:color="auto"/>
        <w:bottom w:val="none" w:sz="0" w:space="0" w:color="auto"/>
        <w:right w:val="none" w:sz="0" w:space="0" w:color="auto"/>
      </w:divBdr>
      <w:divsChild>
        <w:div w:id="966158835">
          <w:marLeft w:val="360"/>
          <w:marRight w:val="0"/>
          <w:marTop w:val="38"/>
          <w:marBottom w:val="0"/>
          <w:divBdr>
            <w:top w:val="none" w:sz="0" w:space="0" w:color="auto"/>
            <w:left w:val="none" w:sz="0" w:space="0" w:color="auto"/>
            <w:bottom w:val="none" w:sz="0" w:space="0" w:color="auto"/>
            <w:right w:val="none" w:sz="0" w:space="0" w:color="auto"/>
          </w:divBdr>
        </w:div>
      </w:divsChild>
    </w:div>
    <w:div w:id="1061826130">
      <w:bodyDiv w:val="1"/>
      <w:marLeft w:val="0"/>
      <w:marRight w:val="0"/>
      <w:marTop w:val="0"/>
      <w:marBottom w:val="0"/>
      <w:divBdr>
        <w:top w:val="none" w:sz="0" w:space="0" w:color="auto"/>
        <w:left w:val="none" w:sz="0" w:space="0" w:color="auto"/>
        <w:bottom w:val="none" w:sz="0" w:space="0" w:color="auto"/>
        <w:right w:val="none" w:sz="0" w:space="0" w:color="auto"/>
      </w:divBdr>
    </w:div>
    <w:div w:id="1079903788">
      <w:bodyDiv w:val="1"/>
      <w:marLeft w:val="0"/>
      <w:marRight w:val="0"/>
      <w:marTop w:val="0"/>
      <w:marBottom w:val="0"/>
      <w:divBdr>
        <w:top w:val="none" w:sz="0" w:space="0" w:color="auto"/>
        <w:left w:val="none" w:sz="0" w:space="0" w:color="auto"/>
        <w:bottom w:val="none" w:sz="0" w:space="0" w:color="auto"/>
        <w:right w:val="none" w:sz="0" w:space="0" w:color="auto"/>
      </w:divBdr>
    </w:div>
    <w:div w:id="1105468323">
      <w:bodyDiv w:val="1"/>
      <w:marLeft w:val="0"/>
      <w:marRight w:val="0"/>
      <w:marTop w:val="0"/>
      <w:marBottom w:val="0"/>
      <w:divBdr>
        <w:top w:val="none" w:sz="0" w:space="0" w:color="auto"/>
        <w:left w:val="none" w:sz="0" w:space="0" w:color="auto"/>
        <w:bottom w:val="none" w:sz="0" w:space="0" w:color="auto"/>
        <w:right w:val="none" w:sz="0" w:space="0" w:color="auto"/>
      </w:divBdr>
    </w:div>
    <w:div w:id="1125391757">
      <w:bodyDiv w:val="1"/>
      <w:marLeft w:val="0"/>
      <w:marRight w:val="0"/>
      <w:marTop w:val="0"/>
      <w:marBottom w:val="0"/>
      <w:divBdr>
        <w:top w:val="none" w:sz="0" w:space="0" w:color="auto"/>
        <w:left w:val="none" w:sz="0" w:space="0" w:color="auto"/>
        <w:bottom w:val="none" w:sz="0" w:space="0" w:color="auto"/>
        <w:right w:val="none" w:sz="0" w:space="0" w:color="auto"/>
      </w:divBdr>
    </w:div>
    <w:div w:id="1126120488">
      <w:bodyDiv w:val="1"/>
      <w:marLeft w:val="0"/>
      <w:marRight w:val="0"/>
      <w:marTop w:val="0"/>
      <w:marBottom w:val="0"/>
      <w:divBdr>
        <w:top w:val="none" w:sz="0" w:space="0" w:color="auto"/>
        <w:left w:val="none" w:sz="0" w:space="0" w:color="auto"/>
        <w:bottom w:val="none" w:sz="0" w:space="0" w:color="auto"/>
        <w:right w:val="none" w:sz="0" w:space="0" w:color="auto"/>
      </w:divBdr>
      <w:divsChild>
        <w:div w:id="1445005791">
          <w:marLeft w:val="144"/>
          <w:marRight w:val="0"/>
          <w:marTop w:val="43"/>
          <w:marBottom w:val="0"/>
          <w:divBdr>
            <w:top w:val="none" w:sz="0" w:space="0" w:color="auto"/>
            <w:left w:val="none" w:sz="0" w:space="0" w:color="auto"/>
            <w:bottom w:val="none" w:sz="0" w:space="0" w:color="auto"/>
            <w:right w:val="none" w:sz="0" w:space="0" w:color="auto"/>
          </w:divBdr>
        </w:div>
      </w:divsChild>
    </w:div>
    <w:div w:id="1132290946">
      <w:bodyDiv w:val="1"/>
      <w:marLeft w:val="0"/>
      <w:marRight w:val="0"/>
      <w:marTop w:val="0"/>
      <w:marBottom w:val="0"/>
      <w:divBdr>
        <w:top w:val="none" w:sz="0" w:space="0" w:color="auto"/>
        <w:left w:val="none" w:sz="0" w:space="0" w:color="auto"/>
        <w:bottom w:val="none" w:sz="0" w:space="0" w:color="auto"/>
        <w:right w:val="none" w:sz="0" w:space="0" w:color="auto"/>
      </w:divBdr>
      <w:divsChild>
        <w:div w:id="665285465">
          <w:marLeft w:val="562"/>
          <w:marRight w:val="0"/>
          <w:marTop w:val="34"/>
          <w:marBottom w:val="0"/>
          <w:divBdr>
            <w:top w:val="none" w:sz="0" w:space="0" w:color="auto"/>
            <w:left w:val="none" w:sz="0" w:space="0" w:color="auto"/>
            <w:bottom w:val="none" w:sz="0" w:space="0" w:color="auto"/>
            <w:right w:val="none" w:sz="0" w:space="0" w:color="auto"/>
          </w:divBdr>
        </w:div>
        <w:div w:id="2055612387">
          <w:marLeft w:val="562"/>
          <w:marRight w:val="0"/>
          <w:marTop w:val="34"/>
          <w:marBottom w:val="0"/>
          <w:divBdr>
            <w:top w:val="none" w:sz="0" w:space="0" w:color="auto"/>
            <w:left w:val="none" w:sz="0" w:space="0" w:color="auto"/>
            <w:bottom w:val="none" w:sz="0" w:space="0" w:color="auto"/>
            <w:right w:val="none" w:sz="0" w:space="0" w:color="auto"/>
          </w:divBdr>
        </w:div>
        <w:div w:id="803424138">
          <w:marLeft w:val="562"/>
          <w:marRight w:val="0"/>
          <w:marTop w:val="34"/>
          <w:marBottom w:val="0"/>
          <w:divBdr>
            <w:top w:val="none" w:sz="0" w:space="0" w:color="auto"/>
            <w:left w:val="none" w:sz="0" w:space="0" w:color="auto"/>
            <w:bottom w:val="none" w:sz="0" w:space="0" w:color="auto"/>
            <w:right w:val="none" w:sz="0" w:space="0" w:color="auto"/>
          </w:divBdr>
        </w:div>
        <w:div w:id="964433208">
          <w:marLeft w:val="562"/>
          <w:marRight w:val="0"/>
          <w:marTop w:val="34"/>
          <w:marBottom w:val="0"/>
          <w:divBdr>
            <w:top w:val="none" w:sz="0" w:space="0" w:color="auto"/>
            <w:left w:val="none" w:sz="0" w:space="0" w:color="auto"/>
            <w:bottom w:val="none" w:sz="0" w:space="0" w:color="auto"/>
            <w:right w:val="none" w:sz="0" w:space="0" w:color="auto"/>
          </w:divBdr>
        </w:div>
        <w:div w:id="1293827149">
          <w:marLeft w:val="562"/>
          <w:marRight w:val="0"/>
          <w:marTop w:val="34"/>
          <w:marBottom w:val="0"/>
          <w:divBdr>
            <w:top w:val="none" w:sz="0" w:space="0" w:color="auto"/>
            <w:left w:val="none" w:sz="0" w:space="0" w:color="auto"/>
            <w:bottom w:val="none" w:sz="0" w:space="0" w:color="auto"/>
            <w:right w:val="none" w:sz="0" w:space="0" w:color="auto"/>
          </w:divBdr>
        </w:div>
        <w:div w:id="1095436939">
          <w:marLeft w:val="562"/>
          <w:marRight w:val="0"/>
          <w:marTop w:val="34"/>
          <w:marBottom w:val="0"/>
          <w:divBdr>
            <w:top w:val="none" w:sz="0" w:space="0" w:color="auto"/>
            <w:left w:val="none" w:sz="0" w:space="0" w:color="auto"/>
            <w:bottom w:val="none" w:sz="0" w:space="0" w:color="auto"/>
            <w:right w:val="none" w:sz="0" w:space="0" w:color="auto"/>
          </w:divBdr>
        </w:div>
        <w:div w:id="1607537020">
          <w:marLeft w:val="562"/>
          <w:marRight w:val="0"/>
          <w:marTop w:val="34"/>
          <w:marBottom w:val="0"/>
          <w:divBdr>
            <w:top w:val="none" w:sz="0" w:space="0" w:color="auto"/>
            <w:left w:val="none" w:sz="0" w:space="0" w:color="auto"/>
            <w:bottom w:val="none" w:sz="0" w:space="0" w:color="auto"/>
            <w:right w:val="none" w:sz="0" w:space="0" w:color="auto"/>
          </w:divBdr>
        </w:div>
        <w:div w:id="1034499359">
          <w:marLeft w:val="562"/>
          <w:marRight w:val="0"/>
          <w:marTop w:val="34"/>
          <w:marBottom w:val="0"/>
          <w:divBdr>
            <w:top w:val="none" w:sz="0" w:space="0" w:color="auto"/>
            <w:left w:val="none" w:sz="0" w:space="0" w:color="auto"/>
            <w:bottom w:val="none" w:sz="0" w:space="0" w:color="auto"/>
            <w:right w:val="none" w:sz="0" w:space="0" w:color="auto"/>
          </w:divBdr>
        </w:div>
        <w:div w:id="795106132">
          <w:marLeft w:val="562"/>
          <w:marRight w:val="0"/>
          <w:marTop w:val="34"/>
          <w:marBottom w:val="0"/>
          <w:divBdr>
            <w:top w:val="none" w:sz="0" w:space="0" w:color="auto"/>
            <w:left w:val="none" w:sz="0" w:space="0" w:color="auto"/>
            <w:bottom w:val="none" w:sz="0" w:space="0" w:color="auto"/>
            <w:right w:val="none" w:sz="0" w:space="0" w:color="auto"/>
          </w:divBdr>
        </w:div>
      </w:divsChild>
    </w:div>
    <w:div w:id="1144859766">
      <w:bodyDiv w:val="1"/>
      <w:marLeft w:val="0"/>
      <w:marRight w:val="0"/>
      <w:marTop w:val="0"/>
      <w:marBottom w:val="0"/>
      <w:divBdr>
        <w:top w:val="none" w:sz="0" w:space="0" w:color="auto"/>
        <w:left w:val="none" w:sz="0" w:space="0" w:color="auto"/>
        <w:bottom w:val="none" w:sz="0" w:space="0" w:color="auto"/>
        <w:right w:val="none" w:sz="0" w:space="0" w:color="auto"/>
      </w:divBdr>
    </w:div>
    <w:div w:id="1334607612">
      <w:bodyDiv w:val="1"/>
      <w:marLeft w:val="0"/>
      <w:marRight w:val="0"/>
      <w:marTop w:val="0"/>
      <w:marBottom w:val="0"/>
      <w:divBdr>
        <w:top w:val="none" w:sz="0" w:space="0" w:color="auto"/>
        <w:left w:val="none" w:sz="0" w:space="0" w:color="auto"/>
        <w:bottom w:val="none" w:sz="0" w:space="0" w:color="auto"/>
        <w:right w:val="none" w:sz="0" w:space="0" w:color="auto"/>
      </w:divBdr>
    </w:div>
    <w:div w:id="1381704308">
      <w:bodyDiv w:val="1"/>
      <w:marLeft w:val="0"/>
      <w:marRight w:val="0"/>
      <w:marTop w:val="0"/>
      <w:marBottom w:val="0"/>
      <w:divBdr>
        <w:top w:val="none" w:sz="0" w:space="0" w:color="auto"/>
        <w:left w:val="none" w:sz="0" w:space="0" w:color="auto"/>
        <w:bottom w:val="none" w:sz="0" w:space="0" w:color="auto"/>
        <w:right w:val="none" w:sz="0" w:space="0" w:color="auto"/>
      </w:divBdr>
      <w:divsChild>
        <w:div w:id="1083335986">
          <w:marLeft w:val="562"/>
          <w:marRight w:val="0"/>
          <w:marTop w:val="34"/>
          <w:marBottom w:val="0"/>
          <w:divBdr>
            <w:top w:val="none" w:sz="0" w:space="0" w:color="auto"/>
            <w:left w:val="none" w:sz="0" w:space="0" w:color="auto"/>
            <w:bottom w:val="none" w:sz="0" w:space="0" w:color="auto"/>
            <w:right w:val="none" w:sz="0" w:space="0" w:color="auto"/>
          </w:divBdr>
        </w:div>
        <w:div w:id="951206975">
          <w:marLeft w:val="562"/>
          <w:marRight w:val="0"/>
          <w:marTop w:val="34"/>
          <w:marBottom w:val="0"/>
          <w:divBdr>
            <w:top w:val="none" w:sz="0" w:space="0" w:color="auto"/>
            <w:left w:val="none" w:sz="0" w:space="0" w:color="auto"/>
            <w:bottom w:val="none" w:sz="0" w:space="0" w:color="auto"/>
            <w:right w:val="none" w:sz="0" w:space="0" w:color="auto"/>
          </w:divBdr>
        </w:div>
        <w:div w:id="1527861659">
          <w:marLeft w:val="562"/>
          <w:marRight w:val="0"/>
          <w:marTop w:val="34"/>
          <w:marBottom w:val="0"/>
          <w:divBdr>
            <w:top w:val="none" w:sz="0" w:space="0" w:color="auto"/>
            <w:left w:val="none" w:sz="0" w:space="0" w:color="auto"/>
            <w:bottom w:val="none" w:sz="0" w:space="0" w:color="auto"/>
            <w:right w:val="none" w:sz="0" w:space="0" w:color="auto"/>
          </w:divBdr>
        </w:div>
      </w:divsChild>
    </w:div>
    <w:div w:id="1475372500">
      <w:bodyDiv w:val="1"/>
      <w:marLeft w:val="0"/>
      <w:marRight w:val="0"/>
      <w:marTop w:val="0"/>
      <w:marBottom w:val="0"/>
      <w:divBdr>
        <w:top w:val="none" w:sz="0" w:space="0" w:color="auto"/>
        <w:left w:val="none" w:sz="0" w:space="0" w:color="auto"/>
        <w:bottom w:val="none" w:sz="0" w:space="0" w:color="auto"/>
        <w:right w:val="none" w:sz="0" w:space="0" w:color="auto"/>
      </w:divBdr>
    </w:div>
    <w:div w:id="1479877800">
      <w:bodyDiv w:val="1"/>
      <w:marLeft w:val="0"/>
      <w:marRight w:val="0"/>
      <w:marTop w:val="0"/>
      <w:marBottom w:val="0"/>
      <w:divBdr>
        <w:top w:val="none" w:sz="0" w:space="0" w:color="auto"/>
        <w:left w:val="none" w:sz="0" w:space="0" w:color="auto"/>
        <w:bottom w:val="none" w:sz="0" w:space="0" w:color="auto"/>
        <w:right w:val="none" w:sz="0" w:space="0" w:color="auto"/>
      </w:divBdr>
      <w:divsChild>
        <w:div w:id="1838954961">
          <w:marLeft w:val="274"/>
          <w:marRight w:val="0"/>
          <w:marTop w:val="29"/>
          <w:marBottom w:val="0"/>
          <w:divBdr>
            <w:top w:val="none" w:sz="0" w:space="0" w:color="auto"/>
            <w:left w:val="none" w:sz="0" w:space="0" w:color="auto"/>
            <w:bottom w:val="none" w:sz="0" w:space="0" w:color="auto"/>
            <w:right w:val="none" w:sz="0" w:space="0" w:color="auto"/>
          </w:divBdr>
        </w:div>
        <w:div w:id="982999733">
          <w:marLeft w:val="274"/>
          <w:marRight w:val="0"/>
          <w:marTop w:val="29"/>
          <w:marBottom w:val="0"/>
          <w:divBdr>
            <w:top w:val="none" w:sz="0" w:space="0" w:color="auto"/>
            <w:left w:val="none" w:sz="0" w:space="0" w:color="auto"/>
            <w:bottom w:val="none" w:sz="0" w:space="0" w:color="auto"/>
            <w:right w:val="none" w:sz="0" w:space="0" w:color="auto"/>
          </w:divBdr>
        </w:div>
        <w:div w:id="33119402">
          <w:marLeft w:val="274"/>
          <w:marRight w:val="0"/>
          <w:marTop w:val="29"/>
          <w:marBottom w:val="0"/>
          <w:divBdr>
            <w:top w:val="none" w:sz="0" w:space="0" w:color="auto"/>
            <w:left w:val="none" w:sz="0" w:space="0" w:color="auto"/>
            <w:bottom w:val="none" w:sz="0" w:space="0" w:color="auto"/>
            <w:right w:val="none" w:sz="0" w:space="0" w:color="auto"/>
          </w:divBdr>
        </w:div>
        <w:div w:id="427850753">
          <w:marLeft w:val="274"/>
          <w:marRight w:val="0"/>
          <w:marTop w:val="29"/>
          <w:marBottom w:val="0"/>
          <w:divBdr>
            <w:top w:val="none" w:sz="0" w:space="0" w:color="auto"/>
            <w:left w:val="none" w:sz="0" w:space="0" w:color="auto"/>
            <w:bottom w:val="none" w:sz="0" w:space="0" w:color="auto"/>
            <w:right w:val="none" w:sz="0" w:space="0" w:color="auto"/>
          </w:divBdr>
        </w:div>
        <w:div w:id="718864773">
          <w:marLeft w:val="274"/>
          <w:marRight w:val="0"/>
          <w:marTop w:val="29"/>
          <w:marBottom w:val="0"/>
          <w:divBdr>
            <w:top w:val="none" w:sz="0" w:space="0" w:color="auto"/>
            <w:left w:val="none" w:sz="0" w:space="0" w:color="auto"/>
            <w:bottom w:val="none" w:sz="0" w:space="0" w:color="auto"/>
            <w:right w:val="none" w:sz="0" w:space="0" w:color="auto"/>
          </w:divBdr>
        </w:div>
        <w:div w:id="234901377">
          <w:marLeft w:val="274"/>
          <w:marRight w:val="0"/>
          <w:marTop w:val="29"/>
          <w:marBottom w:val="0"/>
          <w:divBdr>
            <w:top w:val="none" w:sz="0" w:space="0" w:color="auto"/>
            <w:left w:val="none" w:sz="0" w:space="0" w:color="auto"/>
            <w:bottom w:val="none" w:sz="0" w:space="0" w:color="auto"/>
            <w:right w:val="none" w:sz="0" w:space="0" w:color="auto"/>
          </w:divBdr>
        </w:div>
        <w:div w:id="113445194">
          <w:marLeft w:val="274"/>
          <w:marRight w:val="0"/>
          <w:marTop w:val="29"/>
          <w:marBottom w:val="0"/>
          <w:divBdr>
            <w:top w:val="none" w:sz="0" w:space="0" w:color="auto"/>
            <w:left w:val="none" w:sz="0" w:space="0" w:color="auto"/>
            <w:bottom w:val="none" w:sz="0" w:space="0" w:color="auto"/>
            <w:right w:val="none" w:sz="0" w:space="0" w:color="auto"/>
          </w:divBdr>
        </w:div>
        <w:div w:id="1602906407">
          <w:marLeft w:val="274"/>
          <w:marRight w:val="0"/>
          <w:marTop w:val="29"/>
          <w:marBottom w:val="0"/>
          <w:divBdr>
            <w:top w:val="none" w:sz="0" w:space="0" w:color="auto"/>
            <w:left w:val="none" w:sz="0" w:space="0" w:color="auto"/>
            <w:bottom w:val="none" w:sz="0" w:space="0" w:color="auto"/>
            <w:right w:val="none" w:sz="0" w:space="0" w:color="auto"/>
          </w:divBdr>
        </w:div>
        <w:div w:id="1960139071">
          <w:marLeft w:val="994"/>
          <w:marRight w:val="0"/>
          <w:marTop w:val="29"/>
          <w:marBottom w:val="0"/>
          <w:divBdr>
            <w:top w:val="none" w:sz="0" w:space="0" w:color="auto"/>
            <w:left w:val="none" w:sz="0" w:space="0" w:color="auto"/>
            <w:bottom w:val="none" w:sz="0" w:space="0" w:color="auto"/>
            <w:right w:val="none" w:sz="0" w:space="0" w:color="auto"/>
          </w:divBdr>
        </w:div>
        <w:div w:id="2121411605">
          <w:marLeft w:val="274"/>
          <w:marRight w:val="0"/>
          <w:marTop w:val="29"/>
          <w:marBottom w:val="0"/>
          <w:divBdr>
            <w:top w:val="none" w:sz="0" w:space="0" w:color="auto"/>
            <w:left w:val="none" w:sz="0" w:space="0" w:color="auto"/>
            <w:bottom w:val="none" w:sz="0" w:space="0" w:color="auto"/>
            <w:right w:val="none" w:sz="0" w:space="0" w:color="auto"/>
          </w:divBdr>
        </w:div>
        <w:div w:id="1261717715">
          <w:marLeft w:val="274"/>
          <w:marRight w:val="0"/>
          <w:marTop w:val="29"/>
          <w:marBottom w:val="0"/>
          <w:divBdr>
            <w:top w:val="none" w:sz="0" w:space="0" w:color="auto"/>
            <w:left w:val="none" w:sz="0" w:space="0" w:color="auto"/>
            <w:bottom w:val="none" w:sz="0" w:space="0" w:color="auto"/>
            <w:right w:val="none" w:sz="0" w:space="0" w:color="auto"/>
          </w:divBdr>
        </w:div>
        <w:div w:id="582108296">
          <w:marLeft w:val="274"/>
          <w:marRight w:val="0"/>
          <w:marTop w:val="29"/>
          <w:marBottom w:val="0"/>
          <w:divBdr>
            <w:top w:val="none" w:sz="0" w:space="0" w:color="auto"/>
            <w:left w:val="none" w:sz="0" w:space="0" w:color="auto"/>
            <w:bottom w:val="none" w:sz="0" w:space="0" w:color="auto"/>
            <w:right w:val="none" w:sz="0" w:space="0" w:color="auto"/>
          </w:divBdr>
        </w:div>
        <w:div w:id="189808149">
          <w:marLeft w:val="274"/>
          <w:marRight w:val="0"/>
          <w:marTop w:val="29"/>
          <w:marBottom w:val="0"/>
          <w:divBdr>
            <w:top w:val="none" w:sz="0" w:space="0" w:color="auto"/>
            <w:left w:val="none" w:sz="0" w:space="0" w:color="auto"/>
            <w:bottom w:val="none" w:sz="0" w:space="0" w:color="auto"/>
            <w:right w:val="none" w:sz="0" w:space="0" w:color="auto"/>
          </w:divBdr>
        </w:div>
        <w:div w:id="9843325">
          <w:marLeft w:val="274"/>
          <w:marRight w:val="0"/>
          <w:marTop w:val="29"/>
          <w:marBottom w:val="0"/>
          <w:divBdr>
            <w:top w:val="none" w:sz="0" w:space="0" w:color="auto"/>
            <w:left w:val="none" w:sz="0" w:space="0" w:color="auto"/>
            <w:bottom w:val="none" w:sz="0" w:space="0" w:color="auto"/>
            <w:right w:val="none" w:sz="0" w:space="0" w:color="auto"/>
          </w:divBdr>
        </w:div>
        <w:div w:id="618608277">
          <w:marLeft w:val="274"/>
          <w:marRight w:val="0"/>
          <w:marTop w:val="29"/>
          <w:marBottom w:val="0"/>
          <w:divBdr>
            <w:top w:val="none" w:sz="0" w:space="0" w:color="auto"/>
            <w:left w:val="none" w:sz="0" w:space="0" w:color="auto"/>
            <w:bottom w:val="none" w:sz="0" w:space="0" w:color="auto"/>
            <w:right w:val="none" w:sz="0" w:space="0" w:color="auto"/>
          </w:divBdr>
        </w:div>
        <w:div w:id="744768437">
          <w:marLeft w:val="274"/>
          <w:marRight w:val="0"/>
          <w:marTop w:val="29"/>
          <w:marBottom w:val="0"/>
          <w:divBdr>
            <w:top w:val="none" w:sz="0" w:space="0" w:color="auto"/>
            <w:left w:val="none" w:sz="0" w:space="0" w:color="auto"/>
            <w:bottom w:val="none" w:sz="0" w:space="0" w:color="auto"/>
            <w:right w:val="none" w:sz="0" w:space="0" w:color="auto"/>
          </w:divBdr>
        </w:div>
        <w:div w:id="2120371940">
          <w:marLeft w:val="274"/>
          <w:marRight w:val="0"/>
          <w:marTop w:val="29"/>
          <w:marBottom w:val="0"/>
          <w:divBdr>
            <w:top w:val="none" w:sz="0" w:space="0" w:color="auto"/>
            <w:left w:val="none" w:sz="0" w:space="0" w:color="auto"/>
            <w:bottom w:val="none" w:sz="0" w:space="0" w:color="auto"/>
            <w:right w:val="none" w:sz="0" w:space="0" w:color="auto"/>
          </w:divBdr>
        </w:div>
        <w:div w:id="34277165">
          <w:marLeft w:val="274"/>
          <w:marRight w:val="0"/>
          <w:marTop w:val="29"/>
          <w:marBottom w:val="0"/>
          <w:divBdr>
            <w:top w:val="none" w:sz="0" w:space="0" w:color="auto"/>
            <w:left w:val="none" w:sz="0" w:space="0" w:color="auto"/>
            <w:bottom w:val="none" w:sz="0" w:space="0" w:color="auto"/>
            <w:right w:val="none" w:sz="0" w:space="0" w:color="auto"/>
          </w:divBdr>
        </w:div>
        <w:div w:id="300156749">
          <w:marLeft w:val="274"/>
          <w:marRight w:val="0"/>
          <w:marTop w:val="29"/>
          <w:marBottom w:val="0"/>
          <w:divBdr>
            <w:top w:val="none" w:sz="0" w:space="0" w:color="auto"/>
            <w:left w:val="none" w:sz="0" w:space="0" w:color="auto"/>
            <w:bottom w:val="none" w:sz="0" w:space="0" w:color="auto"/>
            <w:right w:val="none" w:sz="0" w:space="0" w:color="auto"/>
          </w:divBdr>
        </w:div>
        <w:div w:id="108396827">
          <w:marLeft w:val="274"/>
          <w:marRight w:val="0"/>
          <w:marTop w:val="29"/>
          <w:marBottom w:val="0"/>
          <w:divBdr>
            <w:top w:val="none" w:sz="0" w:space="0" w:color="auto"/>
            <w:left w:val="none" w:sz="0" w:space="0" w:color="auto"/>
            <w:bottom w:val="none" w:sz="0" w:space="0" w:color="auto"/>
            <w:right w:val="none" w:sz="0" w:space="0" w:color="auto"/>
          </w:divBdr>
        </w:div>
        <w:div w:id="698242843">
          <w:marLeft w:val="274"/>
          <w:marRight w:val="0"/>
          <w:marTop w:val="29"/>
          <w:marBottom w:val="0"/>
          <w:divBdr>
            <w:top w:val="none" w:sz="0" w:space="0" w:color="auto"/>
            <w:left w:val="none" w:sz="0" w:space="0" w:color="auto"/>
            <w:bottom w:val="none" w:sz="0" w:space="0" w:color="auto"/>
            <w:right w:val="none" w:sz="0" w:space="0" w:color="auto"/>
          </w:divBdr>
        </w:div>
      </w:divsChild>
    </w:div>
    <w:div w:id="1499733132">
      <w:bodyDiv w:val="1"/>
      <w:marLeft w:val="0"/>
      <w:marRight w:val="0"/>
      <w:marTop w:val="0"/>
      <w:marBottom w:val="0"/>
      <w:divBdr>
        <w:top w:val="none" w:sz="0" w:space="0" w:color="auto"/>
        <w:left w:val="none" w:sz="0" w:space="0" w:color="auto"/>
        <w:bottom w:val="none" w:sz="0" w:space="0" w:color="auto"/>
        <w:right w:val="none" w:sz="0" w:space="0" w:color="auto"/>
      </w:divBdr>
    </w:div>
    <w:div w:id="1605192750">
      <w:bodyDiv w:val="1"/>
      <w:marLeft w:val="0"/>
      <w:marRight w:val="0"/>
      <w:marTop w:val="0"/>
      <w:marBottom w:val="0"/>
      <w:divBdr>
        <w:top w:val="none" w:sz="0" w:space="0" w:color="auto"/>
        <w:left w:val="none" w:sz="0" w:space="0" w:color="auto"/>
        <w:bottom w:val="none" w:sz="0" w:space="0" w:color="auto"/>
        <w:right w:val="none" w:sz="0" w:space="0" w:color="auto"/>
      </w:divBdr>
      <w:divsChild>
        <w:div w:id="1560705097">
          <w:marLeft w:val="461"/>
          <w:marRight w:val="0"/>
          <w:marTop w:val="38"/>
          <w:marBottom w:val="0"/>
          <w:divBdr>
            <w:top w:val="none" w:sz="0" w:space="0" w:color="auto"/>
            <w:left w:val="none" w:sz="0" w:space="0" w:color="auto"/>
            <w:bottom w:val="none" w:sz="0" w:space="0" w:color="auto"/>
            <w:right w:val="none" w:sz="0" w:space="0" w:color="auto"/>
          </w:divBdr>
        </w:div>
        <w:div w:id="1939095716">
          <w:marLeft w:val="461"/>
          <w:marRight w:val="0"/>
          <w:marTop w:val="38"/>
          <w:marBottom w:val="0"/>
          <w:divBdr>
            <w:top w:val="none" w:sz="0" w:space="0" w:color="auto"/>
            <w:left w:val="none" w:sz="0" w:space="0" w:color="auto"/>
            <w:bottom w:val="none" w:sz="0" w:space="0" w:color="auto"/>
            <w:right w:val="none" w:sz="0" w:space="0" w:color="auto"/>
          </w:divBdr>
        </w:div>
        <w:div w:id="577445124">
          <w:marLeft w:val="461"/>
          <w:marRight w:val="0"/>
          <w:marTop w:val="38"/>
          <w:marBottom w:val="0"/>
          <w:divBdr>
            <w:top w:val="none" w:sz="0" w:space="0" w:color="auto"/>
            <w:left w:val="none" w:sz="0" w:space="0" w:color="auto"/>
            <w:bottom w:val="none" w:sz="0" w:space="0" w:color="auto"/>
            <w:right w:val="none" w:sz="0" w:space="0" w:color="auto"/>
          </w:divBdr>
        </w:div>
        <w:div w:id="1137338819">
          <w:marLeft w:val="461"/>
          <w:marRight w:val="0"/>
          <w:marTop w:val="38"/>
          <w:marBottom w:val="0"/>
          <w:divBdr>
            <w:top w:val="none" w:sz="0" w:space="0" w:color="auto"/>
            <w:left w:val="none" w:sz="0" w:space="0" w:color="auto"/>
            <w:bottom w:val="none" w:sz="0" w:space="0" w:color="auto"/>
            <w:right w:val="none" w:sz="0" w:space="0" w:color="auto"/>
          </w:divBdr>
        </w:div>
        <w:div w:id="127211280">
          <w:marLeft w:val="461"/>
          <w:marRight w:val="0"/>
          <w:marTop w:val="38"/>
          <w:marBottom w:val="0"/>
          <w:divBdr>
            <w:top w:val="none" w:sz="0" w:space="0" w:color="auto"/>
            <w:left w:val="none" w:sz="0" w:space="0" w:color="auto"/>
            <w:bottom w:val="none" w:sz="0" w:space="0" w:color="auto"/>
            <w:right w:val="none" w:sz="0" w:space="0" w:color="auto"/>
          </w:divBdr>
        </w:div>
        <w:div w:id="1902977961">
          <w:marLeft w:val="461"/>
          <w:marRight w:val="0"/>
          <w:marTop w:val="38"/>
          <w:marBottom w:val="0"/>
          <w:divBdr>
            <w:top w:val="none" w:sz="0" w:space="0" w:color="auto"/>
            <w:left w:val="none" w:sz="0" w:space="0" w:color="auto"/>
            <w:bottom w:val="none" w:sz="0" w:space="0" w:color="auto"/>
            <w:right w:val="none" w:sz="0" w:space="0" w:color="auto"/>
          </w:divBdr>
        </w:div>
        <w:div w:id="1583293131">
          <w:marLeft w:val="461"/>
          <w:marRight w:val="0"/>
          <w:marTop w:val="38"/>
          <w:marBottom w:val="0"/>
          <w:divBdr>
            <w:top w:val="none" w:sz="0" w:space="0" w:color="auto"/>
            <w:left w:val="none" w:sz="0" w:space="0" w:color="auto"/>
            <w:bottom w:val="none" w:sz="0" w:space="0" w:color="auto"/>
            <w:right w:val="none" w:sz="0" w:space="0" w:color="auto"/>
          </w:divBdr>
        </w:div>
      </w:divsChild>
    </w:div>
    <w:div w:id="1675690081">
      <w:bodyDiv w:val="1"/>
      <w:marLeft w:val="0"/>
      <w:marRight w:val="0"/>
      <w:marTop w:val="0"/>
      <w:marBottom w:val="0"/>
      <w:divBdr>
        <w:top w:val="none" w:sz="0" w:space="0" w:color="auto"/>
        <w:left w:val="none" w:sz="0" w:space="0" w:color="auto"/>
        <w:bottom w:val="none" w:sz="0" w:space="0" w:color="auto"/>
        <w:right w:val="none" w:sz="0" w:space="0" w:color="auto"/>
      </w:divBdr>
    </w:div>
    <w:div w:id="1701003622">
      <w:bodyDiv w:val="1"/>
      <w:marLeft w:val="0"/>
      <w:marRight w:val="0"/>
      <w:marTop w:val="0"/>
      <w:marBottom w:val="0"/>
      <w:divBdr>
        <w:top w:val="none" w:sz="0" w:space="0" w:color="auto"/>
        <w:left w:val="none" w:sz="0" w:space="0" w:color="auto"/>
        <w:bottom w:val="none" w:sz="0" w:space="0" w:color="auto"/>
        <w:right w:val="none" w:sz="0" w:space="0" w:color="auto"/>
      </w:divBdr>
    </w:div>
    <w:div w:id="1784232128">
      <w:bodyDiv w:val="1"/>
      <w:marLeft w:val="0"/>
      <w:marRight w:val="0"/>
      <w:marTop w:val="0"/>
      <w:marBottom w:val="0"/>
      <w:divBdr>
        <w:top w:val="none" w:sz="0" w:space="0" w:color="auto"/>
        <w:left w:val="none" w:sz="0" w:space="0" w:color="auto"/>
        <w:bottom w:val="none" w:sz="0" w:space="0" w:color="auto"/>
        <w:right w:val="none" w:sz="0" w:space="0" w:color="auto"/>
      </w:divBdr>
      <w:divsChild>
        <w:div w:id="1837764045">
          <w:marLeft w:val="461"/>
          <w:marRight w:val="0"/>
          <w:marTop w:val="38"/>
          <w:marBottom w:val="0"/>
          <w:divBdr>
            <w:top w:val="none" w:sz="0" w:space="0" w:color="auto"/>
            <w:left w:val="none" w:sz="0" w:space="0" w:color="auto"/>
            <w:bottom w:val="none" w:sz="0" w:space="0" w:color="auto"/>
            <w:right w:val="none" w:sz="0" w:space="0" w:color="auto"/>
          </w:divBdr>
        </w:div>
        <w:div w:id="612251246">
          <w:marLeft w:val="461"/>
          <w:marRight w:val="0"/>
          <w:marTop w:val="38"/>
          <w:marBottom w:val="0"/>
          <w:divBdr>
            <w:top w:val="none" w:sz="0" w:space="0" w:color="auto"/>
            <w:left w:val="none" w:sz="0" w:space="0" w:color="auto"/>
            <w:bottom w:val="none" w:sz="0" w:space="0" w:color="auto"/>
            <w:right w:val="none" w:sz="0" w:space="0" w:color="auto"/>
          </w:divBdr>
        </w:div>
        <w:div w:id="954990823">
          <w:marLeft w:val="461"/>
          <w:marRight w:val="0"/>
          <w:marTop w:val="38"/>
          <w:marBottom w:val="0"/>
          <w:divBdr>
            <w:top w:val="none" w:sz="0" w:space="0" w:color="auto"/>
            <w:left w:val="none" w:sz="0" w:space="0" w:color="auto"/>
            <w:bottom w:val="none" w:sz="0" w:space="0" w:color="auto"/>
            <w:right w:val="none" w:sz="0" w:space="0" w:color="auto"/>
          </w:divBdr>
        </w:div>
        <w:div w:id="969169001">
          <w:marLeft w:val="461"/>
          <w:marRight w:val="0"/>
          <w:marTop w:val="38"/>
          <w:marBottom w:val="0"/>
          <w:divBdr>
            <w:top w:val="none" w:sz="0" w:space="0" w:color="auto"/>
            <w:left w:val="none" w:sz="0" w:space="0" w:color="auto"/>
            <w:bottom w:val="none" w:sz="0" w:space="0" w:color="auto"/>
            <w:right w:val="none" w:sz="0" w:space="0" w:color="auto"/>
          </w:divBdr>
        </w:div>
        <w:div w:id="1134179038">
          <w:marLeft w:val="461"/>
          <w:marRight w:val="0"/>
          <w:marTop w:val="38"/>
          <w:marBottom w:val="0"/>
          <w:divBdr>
            <w:top w:val="none" w:sz="0" w:space="0" w:color="auto"/>
            <w:left w:val="none" w:sz="0" w:space="0" w:color="auto"/>
            <w:bottom w:val="none" w:sz="0" w:space="0" w:color="auto"/>
            <w:right w:val="none" w:sz="0" w:space="0" w:color="auto"/>
          </w:divBdr>
        </w:div>
        <w:div w:id="955335454">
          <w:marLeft w:val="461"/>
          <w:marRight w:val="0"/>
          <w:marTop w:val="38"/>
          <w:marBottom w:val="0"/>
          <w:divBdr>
            <w:top w:val="none" w:sz="0" w:space="0" w:color="auto"/>
            <w:left w:val="none" w:sz="0" w:space="0" w:color="auto"/>
            <w:bottom w:val="none" w:sz="0" w:space="0" w:color="auto"/>
            <w:right w:val="none" w:sz="0" w:space="0" w:color="auto"/>
          </w:divBdr>
        </w:div>
        <w:div w:id="587008797">
          <w:marLeft w:val="461"/>
          <w:marRight w:val="0"/>
          <w:marTop w:val="38"/>
          <w:marBottom w:val="0"/>
          <w:divBdr>
            <w:top w:val="none" w:sz="0" w:space="0" w:color="auto"/>
            <w:left w:val="none" w:sz="0" w:space="0" w:color="auto"/>
            <w:bottom w:val="none" w:sz="0" w:space="0" w:color="auto"/>
            <w:right w:val="none" w:sz="0" w:space="0" w:color="auto"/>
          </w:divBdr>
        </w:div>
      </w:divsChild>
    </w:div>
    <w:div w:id="1933666010">
      <w:bodyDiv w:val="1"/>
      <w:marLeft w:val="0"/>
      <w:marRight w:val="0"/>
      <w:marTop w:val="0"/>
      <w:marBottom w:val="0"/>
      <w:divBdr>
        <w:top w:val="none" w:sz="0" w:space="0" w:color="auto"/>
        <w:left w:val="none" w:sz="0" w:space="0" w:color="auto"/>
        <w:bottom w:val="none" w:sz="0" w:space="0" w:color="auto"/>
        <w:right w:val="none" w:sz="0" w:space="0" w:color="auto"/>
      </w:divBdr>
      <w:divsChild>
        <w:div w:id="874972707">
          <w:marLeft w:val="144"/>
          <w:marRight w:val="0"/>
          <w:marTop w:val="43"/>
          <w:marBottom w:val="0"/>
          <w:divBdr>
            <w:top w:val="none" w:sz="0" w:space="0" w:color="auto"/>
            <w:left w:val="none" w:sz="0" w:space="0" w:color="auto"/>
            <w:bottom w:val="none" w:sz="0" w:space="0" w:color="auto"/>
            <w:right w:val="none" w:sz="0" w:space="0" w:color="auto"/>
          </w:divBdr>
        </w:div>
      </w:divsChild>
    </w:div>
    <w:div w:id="2046785251">
      <w:bodyDiv w:val="1"/>
      <w:marLeft w:val="0"/>
      <w:marRight w:val="0"/>
      <w:marTop w:val="0"/>
      <w:marBottom w:val="0"/>
      <w:divBdr>
        <w:top w:val="none" w:sz="0" w:space="0" w:color="auto"/>
        <w:left w:val="none" w:sz="0" w:space="0" w:color="auto"/>
        <w:bottom w:val="none" w:sz="0" w:space="0" w:color="auto"/>
        <w:right w:val="none" w:sz="0" w:space="0" w:color="auto"/>
      </w:divBdr>
      <w:divsChild>
        <w:div w:id="2097439875">
          <w:marLeft w:val="562"/>
          <w:marRight w:val="0"/>
          <w:marTop w:val="34"/>
          <w:marBottom w:val="0"/>
          <w:divBdr>
            <w:top w:val="none" w:sz="0" w:space="0" w:color="auto"/>
            <w:left w:val="none" w:sz="0" w:space="0" w:color="auto"/>
            <w:bottom w:val="none" w:sz="0" w:space="0" w:color="auto"/>
            <w:right w:val="none" w:sz="0" w:space="0" w:color="auto"/>
          </w:divBdr>
        </w:div>
        <w:div w:id="7144281">
          <w:marLeft w:val="850"/>
          <w:marRight w:val="0"/>
          <w:marTop w:val="34"/>
          <w:marBottom w:val="0"/>
          <w:divBdr>
            <w:top w:val="none" w:sz="0" w:space="0" w:color="auto"/>
            <w:left w:val="none" w:sz="0" w:space="0" w:color="auto"/>
            <w:bottom w:val="none" w:sz="0" w:space="0" w:color="auto"/>
            <w:right w:val="none" w:sz="0" w:space="0" w:color="auto"/>
          </w:divBdr>
        </w:div>
        <w:div w:id="756680039">
          <w:marLeft w:val="850"/>
          <w:marRight w:val="0"/>
          <w:marTop w:val="34"/>
          <w:marBottom w:val="0"/>
          <w:divBdr>
            <w:top w:val="none" w:sz="0" w:space="0" w:color="auto"/>
            <w:left w:val="none" w:sz="0" w:space="0" w:color="auto"/>
            <w:bottom w:val="none" w:sz="0" w:space="0" w:color="auto"/>
            <w:right w:val="none" w:sz="0" w:space="0" w:color="auto"/>
          </w:divBdr>
        </w:div>
        <w:div w:id="604925328">
          <w:marLeft w:val="850"/>
          <w:marRight w:val="0"/>
          <w:marTop w:val="34"/>
          <w:marBottom w:val="0"/>
          <w:divBdr>
            <w:top w:val="none" w:sz="0" w:space="0" w:color="auto"/>
            <w:left w:val="none" w:sz="0" w:space="0" w:color="auto"/>
            <w:bottom w:val="none" w:sz="0" w:space="0" w:color="auto"/>
            <w:right w:val="none" w:sz="0" w:space="0" w:color="auto"/>
          </w:divBdr>
        </w:div>
        <w:div w:id="388261386">
          <w:marLeft w:val="850"/>
          <w:marRight w:val="0"/>
          <w:marTop w:val="34"/>
          <w:marBottom w:val="0"/>
          <w:divBdr>
            <w:top w:val="none" w:sz="0" w:space="0" w:color="auto"/>
            <w:left w:val="none" w:sz="0" w:space="0" w:color="auto"/>
            <w:bottom w:val="none" w:sz="0" w:space="0" w:color="auto"/>
            <w:right w:val="none" w:sz="0" w:space="0" w:color="auto"/>
          </w:divBdr>
        </w:div>
        <w:div w:id="1380128330">
          <w:marLeft w:val="562"/>
          <w:marRight w:val="0"/>
          <w:marTop w:val="34"/>
          <w:marBottom w:val="0"/>
          <w:divBdr>
            <w:top w:val="none" w:sz="0" w:space="0" w:color="auto"/>
            <w:left w:val="none" w:sz="0" w:space="0" w:color="auto"/>
            <w:bottom w:val="none" w:sz="0" w:space="0" w:color="auto"/>
            <w:right w:val="none" w:sz="0" w:space="0" w:color="auto"/>
          </w:divBdr>
        </w:div>
        <w:div w:id="1272124156">
          <w:marLeft w:val="562"/>
          <w:marRight w:val="0"/>
          <w:marTop w:val="34"/>
          <w:marBottom w:val="0"/>
          <w:divBdr>
            <w:top w:val="none" w:sz="0" w:space="0" w:color="auto"/>
            <w:left w:val="none" w:sz="0" w:space="0" w:color="auto"/>
            <w:bottom w:val="none" w:sz="0" w:space="0" w:color="auto"/>
            <w:right w:val="none" w:sz="0" w:space="0" w:color="auto"/>
          </w:divBdr>
        </w:div>
        <w:div w:id="1389763019">
          <w:marLeft w:val="850"/>
          <w:marRight w:val="0"/>
          <w:marTop w:val="34"/>
          <w:marBottom w:val="0"/>
          <w:divBdr>
            <w:top w:val="none" w:sz="0" w:space="0" w:color="auto"/>
            <w:left w:val="none" w:sz="0" w:space="0" w:color="auto"/>
            <w:bottom w:val="none" w:sz="0" w:space="0" w:color="auto"/>
            <w:right w:val="none" w:sz="0" w:space="0" w:color="auto"/>
          </w:divBdr>
        </w:div>
        <w:div w:id="113446291">
          <w:marLeft w:val="850"/>
          <w:marRight w:val="0"/>
          <w:marTop w:val="34"/>
          <w:marBottom w:val="0"/>
          <w:divBdr>
            <w:top w:val="none" w:sz="0" w:space="0" w:color="auto"/>
            <w:left w:val="none" w:sz="0" w:space="0" w:color="auto"/>
            <w:bottom w:val="none" w:sz="0" w:space="0" w:color="auto"/>
            <w:right w:val="none" w:sz="0" w:space="0" w:color="auto"/>
          </w:divBdr>
        </w:div>
        <w:div w:id="1448694551">
          <w:marLeft w:val="850"/>
          <w:marRight w:val="0"/>
          <w:marTop w:val="34"/>
          <w:marBottom w:val="0"/>
          <w:divBdr>
            <w:top w:val="none" w:sz="0" w:space="0" w:color="auto"/>
            <w:left w:val="none" w:sz="0" w:space="0" w:color="auto"/>
            <w:bottom w:val="none" w:sz="0" w:space="0" w:color="auto"/>
            <w:right w:val="none" w:sz="0" w:space="0" w:color="auto"/>
          </w:divBdr>
        </w:div>
        <w:div w:id="1939363636">
          <w:marLeft w:val="850"/>
          <w:marRight w:val="0"/>
          <w:marTop w:val="34"/>
          <w:marBottom w:val="0"/>
          <w:divBdr>
            <w:top w:val="none" w:sz="0" w:space="0" w:color="auto"/>
            <w:left w:val="none" w:sz="0" w:space="0" w:color="auto"/>
            <w:bottom w:val="none" w:sz="0" w:space="0" w:color="auto"/>
            <w:right w:val="none" w:sz="0" w:space="0" w:color="auto"/>
          </w:divBdr>
        </w:div>
        <w:div w:id="1573538728">
          <w:marLeft w:val="850"/>
          <w:marRight w:val="0"/>
          <w:marTop w:val="34"/>
          <w:marBottom w:val="0"/>
          <w:divBdr>
            <w:top w:val="none" w:sz="0" w:space="0" w:color="auto"/>
            <w:left w:val="none" w:sz="0" w:space="0" w:color="auto"/>
            <w:bottom w:val="none" w:sz="0" w:space="0" w:color="auto"/>
            <w:right w:val="none" w:sz="0" w:space="0" w:color="auto"/>
          </w:divBdr>
        </w:div>
      </w:divsChild>
    </w:div>
    <w:div w:id="2128622237">
      <w:bodyDiv w:val="1"/>
      <w:marLeft w:val="0"/>
      <w:marRight w:val="0"/>
      <w:marTop w:val="0"/>
      <w:marBottom w:val="0"/>
      <w:divBdr>
        <w:top w:val="none" w:sz="0" w:space="0" w:color="auto"/>
        <w:left w:val="none" w:sz="0" w:space="0" w:color="auto"/>
        <w:bottom w:val="none" w:sz="0" w:space="0" w:color="auto"/>
        <w:right w:val="none" w:sz="0" w:space="0" w:color="auto"/>
      </w:divBdr>
      <w:divsChild>
        <w:div w:id="556748019">
          <w:marLeft w:val="418"/>
          <w:marRight w:val="0"/>
          <w:marTop w:val="38"/>
          <w:marBottom w:val="0"/>
          <w:divBdr>
            <w:top w:val="none" w:sz="0" w:space="0" w:color="auto"/>
            <w:left w:val="none" w:sz="0" w:space="0" w:color="auto"/>
            <w:bottom w:val="none" w:sz="0" w:space="0" w:color="auto"/>
            <w:right w:val="none" w:sz="0" w:space="0" w:color="auto"/>
          </w:divBdr>
        </w:div>
        <w:div w:id="1043292349">
          <w:marLeft w:val="418"/>
          <w:marRight w:val="0"/>
          <w:marTop w:val="38"/>
          <w:marBottom w:val="0"/>
          <w:divBdr>
            <w:top w:val="none" w:sz="0" w:space="0" w:color="auto"/>
            <w:left w:val="none" w:sz="0" w:space="0" w:color="auto"/>
            <w:bottom w:val="none" w:sz="0" w:space="0" w:color="auto"/>
            <w:right w:val="none" w:sz="0" w:space="0" w:color="auto"/>
          </w:divBdr>
        </w:div>
        <w:div w:id="543299449">
          <w:marLeft w:val="418"/>
          <w:marRight w:val="0"/>
          <w:marTop w:val="38"/>
          <w:marBottom w:val="0"/>
          <w:divBdr>
            <w:top w:val="none" w:sz="0" w:space="0" w:color="auto"/>
            <w:left w:val="none" w:sz="0" w:space="0" w:color="auto"/>
            <w:bottom w:val="none" w:sz="0" w:space="0" w:color="auto"/>
            <w:right w:val="none" w:sz="0" w:space="0" w:color="auto"/>
          </w:divBdr>
        </w:div>
      </w:divsChild>
    </w:div>
    <w:div w:id="21341348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d@tmb.ca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romartinez@tmb.c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l.tmb.cat/webdynpro/dispatcher/local/intranet_curriculum/TmbIntranetCV?advert=000101660&amp;sap-cssurl=https://apl.tmb.cat/webdynpro/resources/sap.com/tc~wd~dispwda/global/SSR/themes/tmb_sli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mb.cat/ca/politica-de-privades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mb.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53e23048-6444-4b19-80f2-d25c8d0b7b1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6E01AE068B0464CBB3B246A1F70B62B" ma:contentTypeVersion="18" ma:contentTypeDescription="Crear nuevo documento." ma:contentTypeScope="" ma:versionID="24ecb80da8c5cb85ce57366d46e21b24">
  <xsd:schema xmlns:xsd="http://www.w3.org/2001/XMLSchema" xmlns:xs="http://www.w3.org/2001/XMLSchema" xmlns:p="http://schemas.microsoft.com/office/2006/metadata/properties" xmlns:ns3="6803e2ba-081c-4f6d-b4bc-1ea6540eca93" xmlns:ns4="53e23048-6444-4b19-80f2-d25c8d0b7b17" targetNamespace="http://schemas.microsoft.com/office/2006/metadata/properties" ma:root="true" ma:fieldsID="e04a2296a5bd28073eeb4537e9f9eb80" ns3:_="" ns4:_="">
    <xsd:import namespace="6803e2ba-081c-4f6d-b4bc-1ea6540eca93"/>
    <xsd:import namespace="53e23048-6444-4b19-80f2-d25c8d0b7b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3e2ba-081c-4f6d-b4bc-1ea6540eca9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e23048-6444-4b19-80f2-d25c8d0b7b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3A13D-21C0-4CC0-8451-2DB4FF7E37F5}">
  <ds:schemaRefs>
    <ds:schemaRef ds:uri="http://schemas.microsoft.com/sharepoint/v3/contenttype/forms"/>
  </ds:schemaRefs>
</ds:datastoreItem>
</file>

<file path=customXml/itemProps2.xml><?xml version="1.0" encoding="utf-8"?>
<ds:datastoreItem xmlns:ds="http://schemas.openxmlformats.org/officeDocument/2006/customXml" ds:itemID="{B94CB43C-CA75-4C5C-A029-209B92D8BD29}">
  <ds:schemaRefs>
    <ds:schemaRef ds:uri="http://schemas.openxmlformats.org/officeDocument/2006/bibliography"/>
  </ds:schemaRefs>
</ds:datastoreItem>
</file>

<file path=customXml/itemProps3.xml><?xml version="1.0" encoding="utf-8"?>
<ds:datastoreItem xmlns:ds="http://schemas.openxmlformats.org/officeDocument/2006/customXml" ds:itemID="{6A509625-A0D2-41A7-985C-D7ABC5ECAA1C}">
  <ds:schemaRefs>
    <ds:schemaRef ds:uri="http://schemas.openxmlformats.org/package/2006/metadata/core-properties"/>
    <ds:schemaRef ds:uri="http://purl.org/dc/elements/1.1/"/>
    <ds:schemaRef ds:uri="http://purl.org/dc/dcmitype/"/>
    <ds:schemaRef ds:uri="6803e2ba-081c-4f6d-b4bc-1ea6540eca93"/>
    <ds:schemaRef ds:uri="http://schemas.microsoft.com/office/2006/documentManagement/types"/>
    <ds:schemaRef ds:uri="http://schemas.microsoft.com/office/infopath/2007/PartnerControls"/>
    <ds:schemaRef ds:uri="http://www.w3.org/XML/1998/namespace"/>
    <ds:schemaRef ds:uri="53e23048-6444-4b19-80f2-d25c8d0b7b17"/>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8B29DE6-49AF-4AF8-9E8C-4688C15CA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3e2ba-081c-4f6d-b4bc-1ea6540eca93"/>
    <ds:schemaRef ds:uri="53e23048-6444-4b19-80f2-d25c8d0b7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1925</Words>
  <Characters>10589</Characters>
  <Application>Microsoft Office Word</Application>
  <DocSecurity>4</DocSecurity>
  <Lines>88</Lines>
  <Paragraphs>24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TMB</Company>
  <LinksUpToDate>false</LinksUpToDate>
  <CharactersWithSpaces>12490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TMB</dc:creator>
  <cp:lastModifiedBy>Romartinez Perez, Sergio Pedro</cp:lastModifiedBy>
  <cp:revision>2</cp:revision>
  <cp:lastPrinted>2025-02-11T10:11:00Z</cp:lastPrinted>
  <dcterms:created xsi:type="dcterms:W3CDTF">2026-02-27T11:02:00Z</dcterms:created>
  <dcterms:modified xsi:type="dcterms:W3CDTF">2026-02-27T11:02:00Z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0x01010036E01AE068B0464CBB3B246A1F70B62B</vt:lpwstr>
  </property>
</Properties>
</file>